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810" w:rsidRPr="00794810" w:rsidRDefault="00794810" w:rsidP="00794810">
      <w:pPr>
        <w:spacing w:after="0" w:line="240" w:lineRule="auto"/>
        <w:jc w:val="center"/>
        <w:rPr>
          <w:rFonts w:ascii="Times New Roman" w:eastAsia="Times New Roman" w:hAnsi="Times New Roman" w:cs="Times New Roman"/>
          <w:sz w:val="24"/>
          <w:szCs w:val="24"/>
        </w:rPr>
      </w:pPr>
      <w:r w:rsidRPr="00794810">
        <w:rPr>
          <w:rFonts w:ascii="Times New Roman" w:eastAsia="Times New Roman" w:hAnsi="Times New Roman" w:cs="Times New Roman"/>
          <w:b/>
          <w:bCs/>
          <w:color w:val="000000"/>
          <w:sz w:val="29"/>
          <w:szCs w:val="29"/>
        </w:rPr>
        <w:t>Illinois Association of School Nurses’ Foundation</w:t>
      </w:r>
    </w:p>
    <w:p w:rsidR="00794810" w:rsidRPr="00794810" w:rsidRDefault="00794810" w:rsidP="00794810">
      <w:pPr>
        <w:spacing w:after="0" w:line="240" w:lineRule="auto"/>
        <w:jc w:val="center"/>
        <w:rPr>
          <w:rFonts w:ascii="Times New Roman" w:eastAsia="Times New Roman" w:hAnsi="Times New Roman" w:cs="Times New Roman"/>
          <w:sz w:val="24"/>
          <w:szCs w:val="24"/>
        </w:rPr>
      </w:pPr>
      <w:r w:rsidRPr="00794810">
        <w:rPr>
          <w:rFonts w:ascii="Times New Roman" w:eastAsia="Times New Roman" w:hAnsi="Times New Roman" w:cs="Times New Roman"/>
          <w:b/>
          <w:bCs/>
          <w:color w:val="000000"/>
          <w:sz w:val="29"/>
          <w:szCs w:val="29"/>
        </w:rPr>
        <w:t>By-Laws</w:t>
      </w:r>
    </w:p>
    <w:p w:rsidR="00794810" w:rsidRPr="00794810" w:rsidRDefault="00794810" w:rsidP="00794810">
      <w:pPr>
        <w:spacing w:after="240" w:line="240" w:lineRule="auto"/>
        <w:rPr>
          <w:rFonts w:ascii="Times New Roman" w:eastAsia="Times New Roman" w:hAnsi="Times New Roman" w:cs="Times New Roman"/>
          <w:sz w:val="24"/>
          <w:szCs w:val="24"/>
        </w:rPr>
      </w:pPr>
    </w:p>
    <w:p w:rsidR="00794810" w:rsidRPr="00794810" w:rsidRDefault="00794810" w:rsidP="00794810">
      <w:pPr>
        <w:spacing w:after="0" w:line="240" w:lineRule="auto"/>
        <w:jc w:val="center"/>
        <w:rPr>
          <w:rFonts w:ascii="Times New Roman" w:eastAsia="Times New Roman" w:hAnsi="Times New Roman" w:cs="Times New Roman"/>
          <w:sz w:val="24"/>
          <w:szCs w:val="24"/>
        </w:rPr>
      </w:pPr>
      <w:r w:rsidRPr="00794810">
        <w:rPr>
          <w:rFonts w:ascii="Times New Roman" w:eastAsia="Times New Roman" w:hAnsi="Times New Roman" w:cs="Times New Roman"/>
          <w:b/>
          <w:bCs/>
          <w:color w:val="000000"/>
          <w:sz w:val="23"/>
          <w:szCs w:val="23"/>
        </w:rPr>
        <w:t>ARTICLE I – NAME</w:t>
      </w:r>
    </w:p>
    <w:p w:rsidR="00794810" w:rsidRPr="00794810" w:rsidRDefault="00794810" w:rsidP="00794810">
      <w:pPr>
        <w:spacing w:after="0" w:line="240" w:lineRule="auto"/>
        <w:rPr>
          <w:rFonts w:ascii="Times New Roman" w:eastAsia="Times New Roman" w:hAnsi="Times New Roman" w:cs="Times New Roman"/>
          <w:sz w:val="24"/>
          <w:szCs w:val="24"/>
        </w:rPr>
      </w:pPr>
    </w:p>
    <w:p w:rsidR="00794810" w:rsidRPr="00794810" w:rsidRDefault="00794810" w:rsidP="00794810">
      <w:pPr>
        <w:spacing w:after="0" w:line="240" w:lineRule="auto"/>
        <w:rPr>
          <w:rFonts w:ascii="Times New Roman" w:eastAsia="Times New Roman" w:hAnsi="Times New Roman" w:cs="Times New Roman"/>
          <w:sz w:val="24"/>
          <w:szCs w:val="24"/>
        </w:rPr>
      </w:pPr>
      <w:r w:rsidRPr="00794810">
        <w:rPr>
          <w:rFonts w:ascii="Times New Roman" w:eastAsia="Times New Roman" w:hAnsi="Times New Roman" w:cs="Times New Roman"/>
          <w:color w:val="000000"/>
          <w:sz w:val="23"/>
          <w:szCs w:val="23"/>
        </w:rPr>
        <w:t xml:space="preserve">The name of this not-for-profit organization shall be the Illinois Association of School Nurses’ Foundation (hereafter called Foundation). </w:t>
      </w:r>
    </w:p>
    <w:p w:rsidR="00794810" w:rsidRPr="00794810" w:rsidRDefault="00794810" w:rsidP="00794810">
      <w:pPr>
        <w:spacing w:after="240" w:line="240" w:lineRule="auto"/>
        <w:rPr>
          <w:rFonts w:ascii="Times New Roman" w:eastAsia="Times New Roman" w:hAnsi="Times New Roman" w:cs="Times New Roman"/>
          <w:sz w:val="24"/>
          <w:szCs w:val="24"/>
        </w:rPr>
      </w:pPr>
    </w:p>
    <w:p w:rsidR="00794810" w:rsidRPr="00794810" w:rsidRDefault="00794810" w:rsidP="00794810">
      <w:pPr>
        <w:spacing w:after="0" w:line="240" w:lineRule="auto"/>
        <w:jc w:val="center"/>
        <w:rPr>
          <w:rFonts w:ascii="Times New Roman" w:eastAsia="Times New Roman" w:hAnsi="Times New Roman" w:cs="Times New Roman"/>
          <w:sz w:val="24"/>
          <w:szCs w:val="24"/>
        </w:rPr>
      </w:pPr>
      <w:r w:rsidRPr="00794810">
        <w:rPr>
          <w:rFonts w:ascii="Times New Roman" w:eastAsia="Times New Roman" w:hAnsi="Times New Roman" w:cs="Times New Roman"/>
          <w:b/>
          <w:bCs/>
          <w:color w:val="000000"/>
          <w:sz w:val="23"/>
          <w:szCs w:val="23"/>
        </w:rPr>
        <w:t xml:space="preserve">ARTICLE II – MISSION </w:t>
      </w:r>
    </w:p>
    <w:p w:rsidR="00794810" w:rsidRPr="00794810" w:rsidRDefault="00794810" w:rsidP="00794810">
      <w:pPr>
        <w:spacing w:after="0" w:line="240" w:lineRule="auto"/>
        <w:rPr>
          <w:rFonts w:ascii="Times New Roman" w:eastAsia="Times New Roman" w:hAnsi="Times New Roman" w:cs="Times New Roman"/>
          <w:sz w:val="24"/>
          <w:szCs w:val="24"/>
        </w:rPr>
      </w:pPr>
    </w:p>
    <w:p w:rsidR="00794810" w:rsidRPr="00794810" w:rsidRDefault="00794810" w:rsidP="00794810">
      <w:pPr>
        <w:spacing w:after="0" w:line="240" w:lineRule="auto"/>
        <w:rPr>
          <w:rFonts w:ascii="Times New Roman" w:eastAsia="Times New Roman" w:hAnsi="Times New Roman" w:cs="Times New Roman"/>
          <w:sz w:val="24"/>
          <w:szCs w:val="24"/>
        </w:rPr>
      </w:pPr>
      <w:r w:rsidRPr="00794810">
        <w:rPr>
          <w:rFonts w:ascii="Times New Roman" w:eastAsia="Times New Roman" w:hAnsi="Times New Roman" w:cs="Times New Roman"/>
          <w:color w:val="000000"/>
          <w:sz w:val="23"/>
          <w:szCs w:val="23"/>
        </w:rPr>
        <w:t>This not-for-profit Foundation operates exclusively for the charitable and educational purposes within the meaning of Section 501(c)(3) of the Internal Revenue Code of 1986.   The Foundation’s sole purpose is to support the school health community by:</w:t>
      </w:r>
    </w:p>
    <w:p w:rsidR="00794810" w:rsidRPr="00794810" w:rsidRDefault="00794810" w:rsidP="00794810">
      <w:pPr>
        <w:numPr>
          <w:ilvl w:val="0"/>
          <w:numId w:val="1"/>
        </w:numPr>
        <w:spacing w:after="0" w:line="240" w:lineRule="auto"/>
        <w:textAlignment w:val="baseline"/>
        <w:rPr>
          <w:rFonts w:ascii="Calibri" w:eastAsia="Times New Roman" w:hAnsi="Calibri" w:cs="Times New Roman"/>
          <w:color w:val="000000"/>
          <w:sz w:val="23"/>
          <w:szCs w:val="23"/>
        </w:rPr>
      </w:pPr>
      <w:r w:rsidRPr="00794810">
        <w:rPr>
          <w:rFonts w:ascii="Times New Roman" w:eastAsia="Times New Roman" w:hAnsi="Times New Roman" w:cs="Times New Roman"/>
          <w:color w:val="000000"/>
          <w:sz w:val="23"/>
          <w:szCs w:val="23"/>
        </w:rPr>
        <w:t>Promoting the advancement of school nursing through educational scholarships.</w:t>
      </w:r>
    </w:p>
    <w:p w:rsidR="00794810" w:rsidRPr="00794810" w:rsidRDefault="00794810" w:rsidP="00794810">
      <w:pPr>
        <w:numPr>
          <w:ilvl w:val="0"/>
          <w:numId w:val="1"/>
        </w:numPr>
        <w:spacing w:after="0" w:line="240" w:lineRule="auto"/>
        <w:textAlignment w:val="baseline"/>
        <w:rPr>
          <w:rFonts w:ascii="Calibri" w:eastAsia="Times New Roman" w:hAnsi="Calibri" w:cs="Times New Roman"/>
          <w:color w:val="000000"/>
          <w:sz w:val="23"/>
          <w:szCs w:val="23"/>
        </w:rPr>
      </w:pPr>
      <w:r w:rsidRPr="00794810">
        <w:rPr>
          <w:rFonts w:ascii="Times New Roman" w:eastAsia="Times New Roman" w:hAnsi="Times New Roman" w:cs="Times New Roman"/>
          <w:color w:val="000000"/>
          <w:sz w:val="23"/>
          <w:szCs w:val="23"/>
        </w:rPr>
        <w:t>Enhancing the professional knowledge base of school nurses through research.</w:t>
      </w:r>
    </w:p>
    <w:p w:rsidR="00794810" w:rsidRPr="00794810" w:rsidRDefault="00794810" w:rsidP="00794810">
      <w:pPr>
        <w:numPr>
          <w:ilvl w:val="0"/>
          <w:numId w:val="1"/>
        </w:numPr>
        <w:spacing w:after="0" w:line="240" w:lineRule="auto"/>
        <w:textAlignment w:val="baseline"/>
        <w:rPr>
          <w:rFonts w:ascii="Calibri" w:eastAsia="Times New Roman" w:hAnsi="Calibri" w:cs="Times New Roman"/>
          <w:color w:val="000000"/>
          <w:sz w:val="23"/>
          <w:szCs w:val="23"/>
        </w:rPr>
      </w:pPr>
      <w:r w:rsidRPr="00794810">
        <w:rPr>
          <w:rFonts w:ascii="Times New Roman" w:eastAsia="Times New Roman" w:hAnsi="Times New Roman" w:cs="Times New Roman"/>
          <w:color w:val="000000"/>
          <w:sz w:val="23"/>
          <w:szCs w:val="23"/>
        </w:rPr>
        <w:t xml:space="preserve">Providing mentorship services to new school nurses to increase knowledge, develop skills and enhance professional satisfaction. </w:t>
      </w:r>
    </w:p>
    <w:p w:rsidR="00794810" w:rsidRPr="00794810" w:rsidRDefault="00794810" w:rsidP="00794810">
      <w:pPr>
        <w:spacing w:after="240" w:line="240" w:lineRule="auto"/>
        <w:rPr>
          <w:rFonts w:ascii="Times New Roman" w:eastAsia="Times New Roman" w:hAnsi="Times New Roman" w:cs="Times New Roman"/>
          <w:sz w:val="24"/>
          <w:szCs w:val="24"/>
        </w:rPr>
      </w:pPr>
    </w:p>
    <w:p w:rsidR="00794810" w:rsidRPr="00794810" w:rsidRDefault="00794810" w:rsidP="00794810">
      <w:pPr>
        <w:spacing w:after="0" w:line="240" w:lineRule="auto"/>
        <w:jc w:val="center"/>
        <w:rPr>
          <w:rFonts w:ascii="Times New Roman" w:eastAsia="Times New Roman" w:hAnsi="Times New Roman" w:cs="Times New Roman"/>
          <w:sz w:val="24"/>
          <w:szCs w:val="24"/>
        </w:rPr>
      </w:pPr>
      <w:r w:rsidRPr="00794810">
        <w:rPr>
          <w:rFonts w:ascii="Times New Roman" w:eastAsia="Times New Roman" w:hAnsi="Times New Roman" w:cs="Times New Roman"/>
          <w:b/>
          <w:bCs/>
          <w:color w:val="000000"/>
          <w:sz w:val="23"/>
          <w:szCs w:val="23"/>
        </w:rPr>
        <w:t>ARTICLE III – MEMBERS</w:t>
      </w:r>
    </w:p>
    <w:p w:rsidR="00794810" w:rsidRPr="00794810" w:rsidRDefault="00794810" w:rsidP="00794810">
      <w:pPr>
        <w:spacing w:after="0" w:line="240" w:lineRule="auto"/>
        <w:rPr>
          <w:rFonts w:ascii="Times New Roman" w:eastAsia="Times New Roman" w:hAnsi="Times New Roman" w:cs="Times New Roman"/>
          <w:sz w:val="24"/>
          <w:szCs w:val="24"/>
        </w:rPr>
      </w:pPr>
    </w:p>
    <w:p w:rsidR="00794810" w:rsidRPr="00794810" w:rsidRDefault="00794810" w:rsidP="00794810">
      <w:pPr>
        <w:spacing w:after="0" w:line="240" w:lineRule="auto"/>
        <w:rPr>
          <w:rFonts w:ascii="Times New Roman" w:eastAsia="Times New Roman" w:hAnsi="Times New Roman" w:cs="Times New Roman"/>
          <w:sz w:val="24"/>
          <w:szCs w:val="24"/>
        </w:rPr>
      </w:pPr>
      <w:r w:rsidRPr="00794810">
        <w:rPr>
          <w:rFonts w:ascii="Times New Roman" w:eastAsia="Times New Roman" w:hAnsi="Times New Roman" w:cs="Times New Roman"/>
          <w:color w:val="000000"/>
          <w:sz w:val="23"/>
          <w:szCs w:val="23"/>
        </w:rPr>
        <w:t>The Foundation will have only one member – The Illinois Associa</w:t>
      </w:r>
      <w:r w:rsidR="006B46C1">
        <w:rPr>
          <w:rFonts w:ascii="Times New Roman" w:eastAsia="Times New Roman" w:hAnsi="Times New Roman" w:cs="Times New Roman"/>
          <w:color w:val="000000"/>
          <w:sz w:val="23"/>
          <w:szCs w:val="23"/>
        </w:rPr>
        <w:t>tion of School Nurses (IASN).  </w:t>
      </w:r>
      <w:r w:rsidRPr="00794810">
        <w:rPr>
          <w:rFonts w:ascii="Times New Roman" w:eastAsia="Times New Roman" w:hAnsi="Times New Roman" w:cs="Times New Roman"/>
          <w:color w:val="000000"/>
          <w:sz w:val="23"/>
          <w:szCs w:val="23"/>
        </w:rPr>
        <w:t xml:space="preserve">IASN is the sole voting member of the Foundation and shall have all rights, which are vested in membership of a corporation. </w:t>
      </w:r>
    </w:p>
    <w:p w:rsidR="00794810" w:rsidRPr="00794810" w:rsidRDefault="00794810" w:rsidP="00794810">
      <w:pPr>
        <w:spacing w:after="240" w:line="240" w:lineRule="auto"/>
        <w:rPr>
          <w:rFonts w:ascii="Times New Roman" w:eastAsia="Times New Roman" w:hAnsi="Times New Roman" w:cs="Times New Roman"/>
          <w:sz w:val="24"/>
          <w:szCs w:val="24"/>
        </w:rPr>
      </w:pPr>
    </w:p>
    <w:p w:rsidR="00794810" w:rsidRPr="00794810" w:rsidRDefault="00794810" w:rsidP="00794810">
      <w:pPr>
        <w:spacing w:after="0" w:line="240" w:lineRule="auto"/>
        <w:jc w:val="center"/>
        <w:rPr>
          <w:rFonts w:ascii="Times New Roman" w:eastAsia="Times New Roman" w:hAnsi="Times New Roman" w:cs="Times New Roman"/>
          <w:sz w:val="24"/>
          <w:szCs w:val="24"/>
        </w:rPr>
      </w:pPr>
      <w:r w:rsidRPr="00794810">
        <w:rPr>
          <w:rFonts w:ascii="Times New Roman" w:eastAsia="Times New Roman" w:hAnsi="Times New Roman" w:cs="Times New Roman"/>
          <w:b/>
          <w:bCs/>
          <w:color w:val="000000"/>
          <w:sz w:val="23"/>
          <w:szCs w:val="23"/>
        </w:rPr>
        <w:t>ARTICLE IV – OFFICERS</w:t>
      </w:r>
    </w:p>
    <w:p w:rsidR="00794810" w:rsidRPr="00844327" w:rsidRDefault="00794810" w:rsidP="00794810">
      <w:pPr>
        <w:spacing w:after="0" w:line="240" w:lineRule="auto"/>
        <w:rPr>
          <w:rFonts w:ascii="Times New Roman" w:eastAsia="Times New Roman" w:hAnsi="Times New Roman" w:cs="Times New Roman"/>
          <w:sz w:val="24"/>
          <w:szCs w:val="24"/>
        </w:rPr>
      </w:pPr>
    </w:p>
    <w:p w:rsidR="00794810" w:rsidRPr="00844327" w:rsidRDefault="00794810" w:rsidP="00794810">
      <w:pPr>
        <w:spacing w:after="0" w:line="240" w:lineRule="auto"/>
        <w:rPr>
          <w:rFonts w:ascii="Times New Roman" w:eastAsia="Times New Roman" w:hAnsi="Times New Roman" w:cs="Times New Roman"/>
          <w:sz w:val="24"/>
          <w:szCs w:val="24"/>
        </w:rPr>
      </w:pPr>
      <w:r w:rsidRPr="00844327">
        <w:rPr>
          <w:rFonts w:ascii="Times New Roman" w:eastAsia="Times New Roman" w:hAnsi="Times New Roman" w:cs="Times New Roman"/>
          <w:b/>
          <w:bCs/>
          <w:sz w:val="23"/>
          <w:szCs w:val="23"/>
        </w:rPr>
        <w:t>Section 1.  Officers</w:t>
      </w:r>
    </w:p>
    <w:p w:rsidR="00794810" w:rsidRPr="00844327" w:rsidRDefault="00794810" w:rsidP="00794810">
      <w:pPr>
        <w:spacing w:after="0" w:line="240" w:lineRule="auto"/>
        <w:rPr>
          <w:rFonts w:ascii="Times New Roman" w:eastAsia="Times New Roman" w:hAnsi="Times New Roman" w:cs="Times New Roman"/>
          <w:sz w:val="24"/>
          <w:szCs w:val="24"/>
        </w:rPr>
      </w:pPr>
      <w:r w:rsidRPr="00844327">
        <w:rPr>
          <w:rFonts w:ascii="Times New Roman" w:eastAsia="Times New Roman" w:hAnsi="Times New Roman" w:cs="Times New Roman"/>
          <w:sz w:val="23"/>
          <w:szCs w:val="23"/>
        </w:rPr>
        <w:t>The Officers of the Foundation shall be appointed by the IASN Board.  The officers shall consist of President, Vice-President, Secretary/Treasurer, and two at-large Directors.  Officers shall hold office for a term of two (2) years and thereafter until a successor is appointed.   All officers must be an Active</w:t>
      </w:r>
      <w:r w:rsidR="0043723C" w:rsidRPr="00844327">
        <w:rPr>
          <w:rFonts w:ascii="Times New Roman" w:eastAsia="Times New Roman" w:hAnsi="Times New Roman" w:cs="Times New Roman"/>
          <w:sz w:val="23"/>
          <w:szCs w:val="23"/>
        </w:rPr>
        <w:t>, Associate, or retired</w:t>
      </w:r>
      <w:r w:rsidRPr="00844327">
        <w:rPr>
          <w:rFonts w:ascii="Times New Roman" w:eastAsia="Times New Roman" w:hAnsi="Times New Roman" w:cs="Times New Roman"/>
          <w:sz w:val="23"/>
          <w:szCs w:val="23"/>
        </w:rPr>
        <w:t xml:space="preserve"> member</w:t>
      </w:r>
      <w:r w:rsidR="0043723C" w:rsidRPr="00844327">
        <w:rPr>
          <w:rFonts w:ascii="Times New Roman" w:eastAsia="Times New Roman" w:hAnsi="Times New Roman" w:cs="Times New Roman"/>
          <w:sz w:val="23"/>
          <w:szCs w:val="23"/>
        </w:rPr>
        <w:t>s</w:t>
      </w:r>
      <w:r w:rsidRPr="00844327">
        <w:rPr>
          <w:rFonts w:ascii="Times New Roman" w:eastAsia="Times New Roman" w:hAnsi="Times New Roman" w:cs="Times New Roman"/>
          <w:sz w:val="23"/>
          <w:szCs w:val="23"/>
        </w:rPr>
        <w:t xml:space="preserve"> of IASN and must have </w:t>
      </w:r>
      <w:r w:rsidR="0043723C" w:rsidRPr="00844327">
        <w:rPr>
          <w:rFonts w:ascii="Times New Roman" w:eastAsia="Times New Roman" w:hAnsi="Times New Roman" w:cs="Times New Roman"/>
          <w:sz w:val="23"/>
          <w:szCs w:val="23"/>
        </w:rPr>
        <w:t xml:space="preserve">a </w:t>
      </w:r>
      <w:r w:rsidRPr="00844327">
        <w:rPr>
          <w:rFonts w:ascii="Times New Roman" w:eastAsia="Times New Roman" w:hAnsi="Times New Roman" w:cs="Times New Roman"/>
          <w:sz w:val="23"/>
          <w:szCs w:val="23"/>
        </w:rPr>
        <w:t>member for at least one year prior to serving as an officer.  </w:t>
      </w:r>
      <w:r w:rsidR="0043723C" w:rsidRPr="00844327">
        <w:rPr>
          <w:rFonts w:ascii="Times New Roman" w:eastAsia="Times New Roman" w:hAnsi="Times New Roman" w:cs="Times New Roman"/>
          <w:sz w:val="23"/>
          <w:szCs w:val="23"/>
        </w:rPr>
        <w:t xml:space="preserve">No more than 2 of the officers may be associate or retired members at any one time. </w:t>
      </w:r>
      <w:r w:rsidRPr="00844327">
        <w:rPr>
          <w:rFonts w:ascii="Times New Roman" w:eastAsia="Times New Roman" w:hAnsi="Times New Roman" w:cs="Times New Roman"/>
          <w:sz w:val="23"/>
          <w:szCs w:val="23"/>
        </w:rPr>
        <w:t xml:space="preserve">Officers shall not receive any stated salaries for their services but may be reimbursed for reasonable expenses. </w:t>
      </w:r>
    </w:p>
    <w:p w:rsidR="00794810" w:rsidRPr="00844327" w:rsidRDefault="00794810" w:rsidP="00794810">
      <w:pPr>
        <w:spacing w:after="0" w:line="240" w:lineRule="auto"/>
        <w:rPr>
          <w:rFonts w:ascii="Times New Roman" w:eastAsia="Times New Roman" w:hAnsi="Times New Roman" w:cs="Times New Roman"/>
          <w:sz w:val="24"/>
          <w:szCs w:val="24"/>
        </w:rPr>
      </w:pPr>
    </w:p>
    <w:p w:rsidR="00794810" w:rsidRPr="00794810" w:rsidRDefault="00794810" w:rsidP="00794810">
      <w:pPr>
        <w:spacing w:after="0" w:line="240" w:lineRule="auto"/>
        <w:rPr>
          <w:rFonts w:ascii="Times New Roman" w:eastAsia="Times New Roman" w:hAnsi="Times New Roman" w:cs="Times New Roman"/>
          <w:sz w:val="24"/>
          <w:szCs w:val="24"/>
        </w:rPr>
      </w:pPr>
      <w:r w:rsidRPr="00794810">
        <w:rPr>
          <w:rFonts w:ascii="Times New Roman" w:eastAsia="Times New Roman" w:hAnsi="Times New Roman" w:cs="Times New Roman"/>
          <w:b/>
          <w:bCs/>
          <w:color w:val="000000"/>
          <w:sz w:val="23"/>
          <w:szCs w:val="23"/>
        </w:rPr>
        <w:t>Section 2.  President</w:t>
      </w:r>
    </w:p>
    <w:p w:rsidR="00794810" w:rsidRDefault="00794810" w:rsidP="00794810">
      <w:pPr>
        <w:spacing w:after="0" w:line="240" w:lineRule="auto"/>
        <w:rPr>
          <w:rFonts w:ascii="Times New Roman" w:eastAsia="Times New Roman" w:hAnsi="Times New Roman" w:cs="Times New Roman"/>
          <w:color w:val="000000"/>
          <w:sz w:val="23"/>
          <w:szCs w:val="23"/>
        </w:rPr>
      </w:pPr>
      <w:r w:rsidRPr="00794810">
        <w:rPr>
          <w:rFonts w:ascii="Times New Roman" w:eastAsia="Times New Roman" w:hAnsi="Times New Roman" w:cs="Times New Roman"/>
          <w:color w:val="000000"/>
          <w:sz w:val="23"/>
          <w:szCs w:val="23"/>
        </w:rPr>
        <w:t xml:space="preserve">The President shall be the chief executive officer of the Foundation and, in general, shall supervise and control all of the business and affairs of the Foundation.  The President may sign, with another Foundation Officer any bonds, contracts, or other instruments or documents, which the Board of Directors has authorized to be executed. </w:t>
      </w:r>
    </w:p>
    <w:p w:rsidR="00C256E9" w:rsidRDefault="00C256E9" w:rsidP="00794810">
      <w:pPr>
        <w:spacing w:after="0" w:line="240" w:lineRule="auto"/>
        <w:rPr>
          <w:rFonts w:ascii="Times New Roman" w:eastAsia="Times New Roman" w:hAnsi="Times New Roman" w:cs="Times New Roman"/>
          <w:b/>
          <w:bCs/>
          <w:color w:val="000000"/>
          <w:sz w:val="23"/>
          <w:szCs w:val="23"/>
        </w:rPr>
      </w:pPr>
    </w:p>
    <w:p w:rsidR="00794810" w:rsidRPr="00794810" w:rsidRDefault="00794810" w:rsidP="00794810">
      <w:pPr>
        <w:spacing w:after="0" w:line="240" w:lineRule="auto"/>
        <w:rPr>
          <w:rFonts w:ascii="Times New Roman" w:eastAsia="Times New Roman" w:hAnsi="Times New Roman" w:cs="Times New Roman"/>
          <w:sz w:val="24"/>
          <w:szCs w:val="24"/>
        </w:rPr>
      </w:pPr>
      <w:r w:rsidRPr="00794810">
        <w:rPr>
          <w:rFonts w:ascii="Times New Roman" w:eastAsia="Times New Roman" w:hAnsi="Times New Roman" w:cs="Times New Roman"/>
          <w:b/>
          <w:bCs/>
          <w:color w:val="000000"/>
          <w:sz w:val="23"/>
          <w:szCs w:val="23"/>
        </w:rPr>
        <w:t xml:space="preserve">Section 3.  Vice-President </w:t>
      </w:r>
    </w:p>
    <w:p w:rsidR="00794810" w:rsidRPr="00794810" w:rsidRDefault="00794810" w:rsidP="00794810">
      <w:pPr>
        <w:spacing w:after="0" w:line="240" w:lineRule="auto"/>
        <w:rPr>
          <w:rFonts w:ascii="Times New Roman" w:eastAsia="Times New Roman" w:hAnsi="Times New Roman" w:cs="Times New Roman"/>
          <w:sz w:val="24"/>
          <w:szCs w:val="24"/>
        </w:rPr>
      </w:pPr>
      <w:r w:rsidRPr="00794810">
        <w:rPr>
          <w:rFonts w:ascii="Times New Roman" w:eastAsia="Times New Roman" w:hAnsi="Times New Roman" w:cs="Times New Roman"/>
          <w:color w:val="000000"/>
          <w:sz w:val="23"/>
          <w:szCs w:val="23"/>
        </w:rPr>
        <w:t xml:space="preserve">A vacancy in office of president shall be filled by the Vice-President, who shall assume the office of President and shall perform all such duties for the unexpired term and until the IASN Executive </w:t>
      </w:r>
      <w:r w:rsidR="00F5712A" w:rsidRPr="00C256E9">
        <w:rPr>
          <w:rFonts w:ascii="Times New Roman" w:eastAsia="Times New Roman" w:hAnsi="Times New Roman" w:cs="Times New Roman"/>
          <w:sz w:val="23"/>
          <w:szCs w:val="23"/>
        </w:rPr>
        <w:lastRenderedPageBreak/>
        <w:t>Board</w:t>
      </w:r>
      <w:r w:rsidR="00F5712A">
        <w:rPr>
          <w:rFonts w:ascii="Times New Roman" w:eastAsia="Times New Roman" w:hAnsi="Times New Roman" w:cs="Times New Roman"/>
          <w:color w:val="FF0000"/>
          <w:sz w:val="23"/>
          <w:szCs w:val="23"/>
        </w:rPr>
        <w:t xml:space="preserve"> </w:t>
      </w:r>
      <w:r w:rsidRPr="00794810">
        <w:rPr>
          <w:rFonts w:ascii="Times New Roman" w:eastAsia="Times New Roman" w:hAnsi="Times New Roman" w:cs="Times New Roman"/>
          <w:color w:val="000000"/>
          <w:sz w:val="23"/>
          <w:szCs w:val="23"/>
        </w:rPr>
        <w:t>appoints a successor to the Foundation’s Presidency.  </w:t>
      </w:r>
      <w:r w:rsidRPr="003526A1">
        <w:rPr>
          <w:rFonts w:ascii="Times New Roman" w:eastAsia="Times New Roman" w:hAnsi="Times New Roman" w:cs="Times New Roman"/>
          <w:color w:val="000000"/>
          <w:sz w:val="23"/>
          <w:szCs w:val="23"/>
        </w:rPr>
        <w:t>The Vice-Presi</w:t>
      </w:r>
      <w:r w:rsidR="003526A1">
        <w:rPr>
          <w:rFonts w:ascii="Times New Roman" w:eastAsia="Times New Roman" w:hAnsi="Times New Roman" w:cs="Times New Roman"/>
          <w:color w:val="000000"/>
          <w:sz w:val="23"/>
          <w:szCs w:val="23"/>
        </w:rPr>
        <w:t xml:space="preserve">dent shall serve as the </w:t>
      </w:r>
      <w:r w:rsidR="003526A1" w:rsidRPr="00C256E9">
        <w:rPr>
          <w:rFonts w:ascii="Times New Roman" w:eastAsia="Times New Roman" w:hAnsi="Times New Roman" w:cs="Times New Roman"/>
          <w:sz w:val="23"/>
          <w:szCs w:val="23"/>
        </w:rPr>
        <w:t xml:space="preserve">coordinator </w:t>
      </w:r>
      <w:r w:rsidRPr="003526A1">
        <w:rPr>
          <w:rFonts w:ascii="Times New Roman" w:eastAsia="Times New Roman" w:hAnsi="Times New Roman" w:cs="Times New Roman"/>
          <w:color w:val="000000"/>
          <w:sz w:val="23"/>
          <w:szCs w:val="23"/>
        </w:rPr>
        <w:t xml:space="preserve">of the </w:t>
      </w:r>
      <w:r w:rsidR="003526A1" w:rsidRPr="00C256E9">
        <w:rPr>
          <w:rFonts w:ascii="Times New Roman" w:eastAsia="Times New Roman" w:hAnsi="Times New Roman" w:cs="Times New Roman"/>
          <w:sz w:val="23"/>
          <w:szCs w:val="23"/>
        </w:rPr>
        <w:t>Scholarships and Awards Program</w:t>
      </w:r>
      <w:r w:rsidRPr="00C256E9">
        <w:rPr>
          <w:rFonts w:ascii="Times New Roman" w:eastAsia="Times New Roman" w:hAnsi="Times New Roman" w:cs="Times New Roman"/>
          <w:sz w:val="23"/>
          <w:szCs w:val="23"/>
        </w:rPr>
        <w:t>.</w:t>
      </w:r>
      <w:r w:rsidRPr="00794810">
        <w:rPr>
          <w:rFonts w:ascii="Times New Roman" w:eastAsia="Times New Roman" w:hAnsi="Times New Roman" w:cs="Times New Roman"/>
          <w:color w:val="000000"/>
          <w:sz w:val="23"/>
          <w:szCs w:val="23"/>
        </w:rPr>
        <w:t xml:space="preserve"> </w:t>
      </w:r>
    </w:p>
    <w:p w:rsidR="00794810" w:rsidRPr="00794810" w:rsidRDefault="00794810" w:rsidP="00794810">
      <w:pPr>
        <w:spacing w:after="0" w:line="240" w:lineRule="auto"/>
        <w:rPr>
          <w:rFonts w:ascii="Times New Roman" w:eastAsia="Times New Roman" w:hAnsi="Times New Roman" w:cs="Times New Roman"/>
          <w:sz w:val="24"/>
          <w:szCs w:val="24"/>
        </w:rPr>
      </w:pPr>
    </w:p>
    <w:p w:rsidR="00794810" w:rsidRPr="00794810" w:rsidRDefault="00794810" w:rsidP="00794810">
      <w:pPr>
        <w:spacing w:after="0" w:line="240" w:lineRule="auto"/>
        <w:rPr>
          <w:rFonts w:ascii="Times New Roman" w:eastAsia="Times New Roman" w:hAnsi="Times New Roman" w:cs="Times New Roman"/>
          <w:sz w:val="24"/>
          <w:szCs w:val="24"/>
        </w:rPr>
      </w:pPr>
      <w:r w:rsidRPr="00794810">
        <w:rPr>
          <w:rFonts w:ascii="Times New Roman" w:eastAsia="Times New Roman" w:hAnsi="Times New Roman" w:cs="Times New Roman"/>
          <w:b/>
          <w:bCs/>
          <w:color w:val="000000"/>
          <w:sz w:val="23"/>
          <w:szCs w:val="23"/>
        </w:rPr>
        <w:t>Section 4.  Secretary/Treasurer</w:t>
      </w:r>
    </w:p>
    <w:p w:rsidR="00794810" w:rsidRPr="00794810" w:rsidRDefault="00794810" w:rsidP="00794810">
      <w:pPr>
        <w:spacing w:after="0" w:line="240" w:lineRule="auto"/>
        <w:rPr>
          <w:rFonts w:ascii="Times New Roman" w:eastAsia="Times New Roman" w:hAnsi="Times New Roman" w:cs="Times New Roman"/>
          <w:sz w:val="24"/>
          <w:szCs w:val="24"/>
        </w:rPr>
      </w:pPr>
      <w:r w:rsidRPr="00794810">
        <w:rPr>
          <w:rFonts w:ascii="Times New Roman" w:eastAsia="Times New Roman" w:hAnsi="Times New Roman" w:cs="Times New Roman"/>
          <w:color w:val="000000"/>
          <w:sz w:val="23"/>
          <w:szCs w:val="23"/>
        </w:rPr>
        <w:t xml:space="preserve">The Secretary/Treasurer shall keep the minutes of the all meetings; be the custodian of the Foundation’s records; be responsible for all funds and securities of the Foundation; and receive and give receipts for monies due and payable to the Foundation and deposit all such monies in the name of the IASN Foundation in such banks, trust companies, or other depositories in accordance with the provisions of the Bylaws. </w:t>
      </w:r>
    </w:p>
    <w:p w:rsidR="00794810" w:rsidRPr="00794810" w:rsidRDefault="00794810" w:rsidP="00794810">
      <w:pPr>
        <w:spacing w:after="0" w:line="240" w:lineRule="auto"/>
        <w:rPr>
          <w:rFonts w:ascii="Times New Roman" w:eastAsia="Times New Roman" w:hAnsi="Times New Roman" w:cs="Times New Roman"/>
          <w:sz w:val="24"/>
          <w:szCs w:val="24"/>
        </w:rPr>
      </w:pPr>
    </w:p>
    <w:p w:rsidR="00794810" w:rsidRPr="00794810" w:rsidRDefault="00794810" w:rsidP="00794810">
      <w:pPr>
        <w:spacing w:after="0" w:line="240" w:lineRule="auto"/>
        <w:rPr>
          <w:rFonts w:ascii="Times New Roman" w:eastAsia="Times New Roman" w:hAnsi="Times New Roman" w:cs="Times New Roman"/>
          <w:sz w:val="24"/>
          <w:szCs w:val="24"/>
        </w:rPr>
      </w:pPr>
      <w:r w:rsidRPr="00794810">
        <w:rPr>
          <w:rFonts w:ascii="Times New Roman" w:eastAsia="Times New Roman" w:hAnsi="Times New Roman" w:cs="Times New Roman"/>
          <w:b/>
          <w:bCs/>
          <w:color w:val="000000"/>
          <w:sz w:val="23"/>
          <w:szCs w:val="23"/>
        </w:rPr>
        <w:t>Section 5. At-Large Directors</w:t>
      </w:r>
    </w:p>
    <w:p w:rsidR="00794810" w:rsidRPr="00794810" w:rsidRDefault="00794810" w:rsidP="00794810">
      <w:pPr>
        <w:spacing w:after="0" w:line="240" w:lineRule="auto"/>
        <w:rPr>
          <w:rFonts w:ascii="Times New Roman" w:eastAsia="Times New Roman" w:hAnsi="Times New Roman" w:cs="Times New Roman"/>
          <w:sz w:val="24"/>
          <w:szCs w:val="24"/>
        </w:rPr>
      </w:pPr>
      <w:r w:rsidRPr="00794810">
        <w:rPr>
          <w:rFonts w:ascii="Times New Roman" w:eastAsia="Times New Roman" w:hAnsi="Times New Roman" w:cs="Times New Roman"/>
          <w:color w:val="000000"/>
          <w:sz w:val="23"/>
          <w:szCs w:val="23"/>
        </w:rPr>
        <w:t xml:space="preserve">The two at- large Directors shall be responsible for all fundraising </w:t>
      </w:r>
      <w:r w:rsidR="00E07B74">
        <w:rPr>
          <w:rFonts w:ascii="Times New Roman" w:eastAsia="Times New Roman" w:hAnsi="Times New Roman" w:cs="Times New Roman"/>
          <w:color w:val="000000"/>
          <w:sz w:val="23"/>
          <w:szCs w:val="23"/>
        </w:rPr>
        <w:t xml:space="preserve">activities for the Foundation. </w:t>
      </w:r>
      <w:r w:rsidRPr="00794810">
        <w:rPr>
          <w:rFonts w:ascii="Times New Roman" w:eastAsia="Times New Roman" w:hAnsi="Times New Roman" w:cs="Times New Roman"/>
          <w:color w:val="000000"/>
          <w:sz w:val="23"/>
          <w:szCs w:val="23"/>
        </w:rPr>
        <w:t xml:space="preserve"> </w:t>
      </w:r>
    </w:p>
    <w:p w:rsidR="00794810" w:rsidRPr="00794810" w:rsidRDefault="00794810" w:rsidP="00794810">
      <w:pPr>
        <w:spacing w:after="240" w:line="240" w:lineRule="auto"/>
        <w:rPr>
          <w:rFonts w:ascii="Times New Roman" w:eastAsia="Times New Roman" w:hAnsi="Times New Roman" w:cs="Times New Roman"/>
          <w:sz w:val="24"/>
          <w:szCs w:val="24"/>
        </w:rPr>
      </w:pPr>
    </w:p>
    <w:p w:rsidR="00794810" w:rsidRPr="00794810" w:rsidRDefault="00794810" w:rsidP="00794810">
      <w:pPr>
        <w:spacing w:after="0" w:line="240" w:lineRule="auto"/>
        <w:jc w:val="center"/>
        <w:rPr>
          <w:rFonts w:ascii="Times New Roman" w:eastAsia="Times New Roman" w:hAnsi="Times New Roman" w:cs="Times New Roman"/>
          <w:sz w:val="24"/>
          <w:szCs w:val="24"/>
        </w:rPr>
      </w:pPr>
      <w:r w:rsidRPr="00794810">
        <w:rPr>
          <w:rFonts w:ascii="Times New Roman" w:eastAsia="Times New Roman" w:hAnsi="Times New Roman" w:cs="Times New Roman"/>
          <w:b/>
          <w:bCs/>
          <w:color w:val="000000"/>
          <w:sz w:val="23"/>
          <w:szCs w:val="23"/>
        </w:rPr>
        <w:t>ARTICLE V – BOARD OF DIRECTORS</w:t>
      </w:r>
    </w:p>
    <w:p w:rsidR="00794810" w:rsidRPr="00794810" w:rsidRDefault="00794810" w:rsidP="00794810">
      <w:pPr>
        <w:spacing w:after="0" w:line="240" w:lineRule="auto"/>
        <w:rPr>
          <w:rFonts w:ascii="Times New Roman" w:eastAsia="Times New Roman" w:hAnsi="Times New Roman" w:cs="Times New Roman"/>
          <w:sz w:val="24"/>
          <w:szCs w:val="24"/>
        </w:rPr>
      </w:pPr>
    </w:p>
    <w:p w:rsidR="00794810" w:rsidRPr="00794810" w:rsidRDefault="00794810" w:rsidP="00794810">
      <w:pPr>
        <w:spacing w:after="0" w:line="240" w:lineRule="auto"/>
        <w:rPr>
          <w:rFonts w:ascii="Times New Roman" w:eastAsia="Times New Roman" w:hAnsi="Times New Roman" w:cs="Times New Roman"/>
          <w:sz w:val="24"/>
          <w:szCs w:val="24"/>
        </w:rPr>
      </w:pPr>
      <w:r w:rsidRPr="00794810">
        <w:rPr>
          <w:rFonts w:ascii="Times New Roman" w:eastAsia="Times New Roman" w:hAnsi="Times New Roman" w:cs="Times New Roman"/>
          <w:b/>
          <w:bCs/>
          <w:color w:val="000000"/>
          <w:sz w:val="23"/>
          <w:szCs w:val="23"/>
        </w:rPr>
        <w:t>Section 1.  General Powers</w:t>
      </w:r>
    </w:p>
    <w:p w:rsidR="00794810" w:rsidRPr="00794810" w:rsidRDefault="00794810" w:rsidP="00794810">
      <w:pPr>
        <w:spacing w:after="0" w:line="240" w:lineRule="auto"/>
        <w:rPr>
          <w:rFonts w:ascii="Times New Roman" w:eastAsia="Times New Roman" w:hAnsi="Times New Roman" w:cs="Times New Roman"/>
          <w:sz w:val="24"/>
          <w:szCs w:val="24"/>
        </w:rPr>
      </w:pPr>
      <w:r w:rsidRPr="00794810">
        <w:rPr>
          <w:rFonts w:ascii="Times New Roman" w:eastAsia="Times New Roman" w:hAnsi="Times New Roman" w:cs="Times New Roman"/>
          <w:color w:val="000000"/>
          <w:sz w:val="23"/>
          <w:szCs w:val="23"/>
        </w:rPr>
        <w:t>The Board of Directors shall have the general power to manage and control affairs of the Foundation in accordance with the Articles of Incorporation and bylaws.  The Directors shall monitor and evaluate the programs designed to implement the established mission and purpose.  </w:t>
      </w:r>
    </w:p>
    <w:p w:rsidR="00794810" w:rsidRPr="00794810" w:rsidRDefault="00794810" w:rsidP="00794810">
      <w:pPr>
        <w:spacing w:after="0" w:line="240" w:lineRule="auto"/>
        <w:rPr>
          <w:rFonts w:ascii="Times New Roman" w:eastAsia="Times New Roman" w:hAnsi="Times New Roman" w:cs="Times New Roman"/>
          <w:sz w:val="24"/>
          <w:szCs w:val="24"/>
        </w:rPr>
      </w:pPr>
    </w:p>
    <w:p w:rsidR="00794810" w:rsidRPr="00794810" w:rsidRDefault="00794810" w:rsidP="00794810">
      <w:pPr>
        <w:spacing w:after="0" w:line="240" w:lineRule="auto"/>
        <w:rPr>
          <w:rFonts w:ascii="Times New Roman" w:eastAsia="Times New Roman" w:hAnsi="Times New Roman" w:cs="Times New Roman"/>
          <w:sz w:val="24"/>
          <w:szCs w:val="24"/>
        </w:rPr>
      </w:pPr>
      <w:r w:rsidRPr="00794810">
        <w:rPr>
          <w:rFonts w:ascii="Times New Roman" w:eastAsia="Times New Roman" w:hAnsi="Times New Roman" w:cs="Times New Roman"/>
          <w:b/>
          <w:bCs/>
          <w:color w:val="000000"/>
          <w:sz w:val="23"/>
          <w:szCs w:val="23"/>
        </w:rPr>
        <w:t>Section 2.   Composition</w:t>
      </w:r>
    </w:p>
    <w:p w:rsidR="00794810" w:rsidRPr="00794810" w:rsidRDefault="00794810" w:rsidP="00794810">
      <w:pPr>
        <w:spacing w:after="0" w:line="240" w:lineRule="auto"/>
        <w:rPr>
          <w:rFonts w:ascii="Times New Roman" w:eastAsia="Times New Roman" w:hAnsi="Times New Roman" w:cs="Times New Roman"/>
          <w:sz w:val="24"/>
          <w:szCs w:val="24"/>
        </w:rPr>
      </w:pPr>
      <w:r w:rsidRPr="00794810">
        <w:rPr>
          <w:rFonts w:ascii="Times New Roman" w:eastAsia="Times New Roman" w:hAnsi="Times New Roman" w:cs="Times New Roman"/>
          <w:color w:val="000000"/>
          <w:sz w:val="23"/>
          <w:szCs w:val="23"/>
        </w:rPr>
        <w:t xml:space="preserve">The Foundation’s Board of Directors shall consist of five members (Three officers and 2 At-Large directors).   Directors shall not receive any stated salaries for their services but may be reimbursed for reasonable expenses. </w:t>
      </w:r>
    </w:p>
    <w:p w:rsidR="00794810" w:rsidRPr="00794810" w:rsidRDefault="00794810" w:rsidP="00794810">
      <w:pPr>
        <w:spacing w:after="0" w:line="240" w:lineRule="auto"/>
        <w:rPr>
          <w:rFonts w:ascii="Times New Roman" w:eastAsia="Times New Roman" w:hAnsi="Times New Roman" w:cs="Times New Roman"/>
          <w:sz w:val="24"/>
          <w:szCs w:val="24"/>
        </w:rPr>
      </w:pPr>
    </w:p>
    <w:p w:rsidR="00794810" w:rsidRPr="00794810" w:rsidRDefault="00794810" w:rsidP="00794810">
      <w:pPr>
        <w:spacing w:after="0" w:line="240" w:lineRule="auto"/>
        <w:rPr>
          <w:rFonts w:ascii="Times New Roman" w:eastAsia="Times New Roman" w:hAnsi="Times New Roman" w:cs="Times New Roman"/>
          <w:sz w:val="24"/>
          <w:szCs w:val="24"/>
        </w:rPr>
      </w:pPr>
      <w:r w:rsidRPr="00794810">
        <w:rPr>
          <w:rFonts w:ascii="Times New Roman" w:eastAsia="Times New Roman" w:hAnsi="Times New Roman" w:cs="Times New Roman"/>
          <w:b/>
          <w:bCs/>
          <w:color w:val="000000"/>
          <w:sz w:val="23"/>
          <w:szCs w:val="23"/>
        </w:rPr>
        <w:t>Section 3.  Meeting and informal Action</w:t>
      </w:r>
    </w:p>
    <w:p w:rsidR="00794810" w:rsidRPr="00794810" w:rsidRDefault="00794810" w:rsidP="00794810">
      <w:pPr>
        <w:spacing w:after="0" w:line="240" w:lineRule="auto"/>
        <w:rPr>
          <w:rFonts w:ascii="Times New Roman" w:eastAsia="Times New Roman" w:hAnsi="Times New Roman" w:cs="Times New Roman"/>
          <w:sz w:val="24"/>
          <w:szCs w:val="24"/>
        </w:rPr>
      </w:pPr>
      <w:r w:rsidRPr="00794810">
        <w:rPr>
          <w:rFonts w:ascii="Times New Roman" w:eastAsia="Times New Roman" w:hAnsi="Times New Roman" w:cs="Times New Roman"/>
          <w:color w:val="000000"/>
          <w:sz w:val="23"/>
          <w:szCs w:val="23"/>
        </w:rPr>
        <w:t xml:space="preserve">The Board of Directors shall meet at least annually and as often as necessary to fulfill its responsibilities.  Any action may be taken without a meeting (via phone or email) of the Directors if a written consent setting forth the action so taken were signed by all of the Directors.  A majority of the members of the Board of Directors shall constitute a quorum. </w:t>
      </w:r>
    </w:p>
    <w:p w:rsidR="00794810" w:rsidRPr="00794810" w:rsidRDefault="00794810" w:rsidP="00794810">
      <w:pPr>
        <w:spacing w:after="0" w:line="240" w:lineRule="auto"/>
        <w:rPr>
          <w:rFonts w:ascii="Times New Roman" w:eastAsia="Times New Roman" w:hAnsi="Times New Roman" w:cs="Times New Roman"/>
          <w:sz w:val="24"/>
          <w:szCs w:val="24"/>
        </w:rPr>
      </w:pPr>
    </w:p>
    <w:p w:rsidR="00794810" w:rsidRPr="00794810" w:rsidRDefault="00794810" w:rsidP="00794810">
      <w:pPr>
        <w:spacing w:after="0" w:line="240" w:lineRule="auto"/>
        <w:rPr>
          <w:rFonts w:ascii="Times New Roman" w:eastAsia="Times New Roman" w:hAnsi="Times New Roman" w:cs="Times New Roman"/>
          <w:sz w:val="24"/>
          <w:szCs w:val="24"/>
        </w:rPr>
      </w:pPr>
      <w:r w:rsidRPr="00794810">
        <w:rPr>
          <w:rFonts w:ascii="Times New Roman" w:eastAsia="Times New Roman" w:hAnsi="Times New Roman" w:cs="Times New Roman"/>
          <w:b/>
          <w:bCs/>
          <w:color w:val="000000"/>
          <w:sz w:val="23"/>
          <w:szCs w:val="23"/>
        </w:rPr>
        <w:t>Section 4. Term of Office</w:t>
      </w:r>
    </w:p>
    <w:p w:rsidR="00794810" w:rsidRPr="00F5712A" w:rsidRDefault="00794810" w:rsidP="00794810">
      <w:pPr>
        <w:spacing w:after="0" w:line="240" w:lineRule="auto"/>
        <w:rPr>
          <w:rFonts w:ascii="Times New Roman" w:eastAsia="Times New Roman" w:hAnsi="Times New Roman" w:cs="Times New Roman"/>
          <w:color w:val="FF0000"/>
          <w:sz w:val="24"/>
          <w:szCs w:val="24"/>
        </w:rPr>
      </w:pPr>
      <w:r w:rsidRPr="00794810">
        <w:rPr>
          <w:rFonts w:ascii="Times New Roman" w:eastAsia="Times New Roman" w:hAnsi="Times New Roman" w:cs="Times New Roman"/>
          <w:color w:val="000000"/>
          <w:sz w:val="23"/>
          <w:szCs w:val="23"/>
        </w:rPr>
        <w:t xml:space="preserve">The Board of Directors would hold office for a term of two (2) years or until a successor is appointed. </w:t>
      </w:r>
      <w:r w:rsidR="00F5712A" w:rsidRPr="00C256E9">
        <w:rPr>
          <w:rFonts w:ascii="Times New Roman" w:eastAsia="Times New Roman" w:hAnsi="Times New Roman" w:cs="Times New Roman"/>
          <w:sz w:val="23"/>
          <w:szCs w:val="23"/>
        </w:rPr>
        <w:t>There is no limit on the number of consecutive years an office may serve.</w:t>
      </w:r>
    </w:p>
    <w:p w:rsidR="00794810" w:rsidRPr="00794810" w:rsidRDefault="00794810" w:rsidP="00794810">
      <w:pPr>
        <w:spacing w:after="0" w:line="240" w:lineRule="auto"/>
        <w:rPr>
          <w:rFonts w:ascii="Times New Roman" w:eastAsia="Times New Roman" w:hAnsi="Times New Roman" w:cs="Times New Roman"/>
          <w:sz w:val="24"/>
          <w:szCs w:val="24"/>
        </w:rPr>
      </w:pPr>
    </w:p>
    <w:p w:rsidR="00794810" w:rsidRPr="00794810" w:rsidRDefault="00794810" w:rsidP="00794810">
      <w:pPr>
        <w:spacing w:after="0" w:line="240" w:lineRule="auto"/>
        <w:rPr>
          <w:rFonts w:ascii="Times New Roman" w:eastAsia="Times New Roman" w:hAnsi="Times New Roman" w:cs="Times New Roman"/>
          <w:sz w:val="24"/>
          <w:szCs w:val="24"/>
        </w:rPr>
      </w:pPr>
      <w:r w:rsidRPr="00794810">
        <w:rPr>
          <w:rFonts w:ascii="Times New Roman" w:eastAsia="Times New Roman" w:hAnsi="Times New Roman" w:cs="Times New Roman"/>
          <w:b/>
          <w:bCs/>
          <w:color w:val="000000"/>
          <w:sz w:val="23"/>
          <w:szCs w:val="23"/>
        </w:rPr>
        <w:t>Section 5. Removal</w:t>
      </w:r>
    </w:p>
    <w:p w:rsidR="00794810" w:rsidRPr="00C256E9" w:rsidRDefault="00794810" w:rsidP="00794810">
      <w:pPr>
        <w:spacing w:after="0" w:line="240" w:lineRule="auto"/>
        <w:rPr>
          <w:rFonts w:ascii="Times New Roman" w:eastAsia="Times New Roman" w:hAnsi="Times New Roman" w:cs="Times New Roman"/>
          <w:sz w:val="24"/>
          <w:szCs w:val="24"/>
        </w:rPr>
      </w:pPr>
      <w:r w:rsidRPr="00794810">
        <w:rPr>
          <w:rFonts w:ascii="Times New Roman" w:eastAsia="Times New Roman" w:hAnsi="Times New Roman" w:cs="Times New Roman"/>
          <w:color w:val="000000"/>
          <w:sz w:val="23"/>
          <w:szCs w:val="23"/>
        </w:rPr>
        <w:t xml:space="preserve">Any member of the Board of Directors may be removed upon two-thirds affirmative vote of the IASN </w:t>
      </w:r>
      <w:r w:rsidRPr="00C256E9">
        <w:rPr>
          <w:rFonts w:ascii="Times New Roman" w:eastAsia="Times New Roman" w:hAnsi="Times New Roman" w:cs="Times New Roman"/>
          <w:sz w:val="23"/>
          <w:szCs w:val="23"/>
        </w:rPr>
        <w:t xml:space="preserve">Executive </w:t>
      </w:r>
      <w:r w:rsidR="00F5712A" w:rsidRPr="00C256E9">
        <w:rPr>
          <w:rFonts w:ascii="Times New Roman" w:eastAsia="Times New Roman" w:hAnsi="Times New Roman" w:cs="Times New Roman"/>
          <w:sz w:val="23"/>
          <w:szCs w:val="23"/>
        </w:rPr>
        <w:t>Board</w:t>
      </w:r>
      <w:r w:rsidRPr="00C256E9">
        <w:rPr>
          <w:rFonts w:ascii="Times New Roman" w:eastAsia="Times New Roman" w:hAnsi="Times New Roman" w:cs="Times New Roman"/>
          <w:sz w:val="23"/>
          <w:szCs w:val="23"/>
        </w:rPr>
        <w:t xml:space="preserve">, whenever in its judgment the best interest of the Foundation would be served.  A vacancy in any office </w:t>
      </w:r>
      <w:r w:rsidR="00F5712A" w:rsidRPr="00C256E9">
        <w:rPr>
          <w:rFonts w:ascii="Times New Roman" w:eastAsia="Times New Roman" w:hAnsi="Times New Roman" w:cs="Times New Roman"/>
          <w:sz w:val="23"/>
          <w:szCs w:val="23"/>
        </w:rPr>
        <w:t xml:space="preserve">except president </w:t>
      </w:r>
      <w:r w:rsidRPr="00C256E9">
        <w:rPr>
          <w:rFonts w:ascii="Times New Roman" w:eastAsia="Times New Roman" w:hAnsi="Times New Roman" w:cs="Times New Roman"/>
          <w:sz w:val="23"/>
          <w:szCs w:val="23"/>
        </w:rPr>
        <w:t xml:space="preserve">may be filled by appointment of the current </w:t>
      </w:r>
      <w:r w:rsidR="00F5712A" w:rsidRPr="00C256E9">
        <w:rPr>
          <w:rFonts w:ascii="Times New Roman" w:eastAsia="Times New Roman" w:hAnsi="Times New Roman" w:cs="Times New Roman"/>
          <w:sz w:val="23"/>
          <w:szCs w:val="23"/>
        </w:rPr>
        <w:t xml:space="preserve">Foundation Board </w:t>
      </w:r>
      <w:r w:rsidRPr="00C256E9">
        <w:rPr>
          <w:rFonts w:ascii="Times New Roman" w:eastAsia="Times New Roman" w:hAnsi="Times New Roman" w:cs="Times New Roman"/>
          <w:sz w:val="23"/>
          <w:szCs w:val="23"/>
        </w:rPr>
        <w:t>the unexpired portion of the term.</w:t>
      </w:r>
      <w:r w:rsidR="00F5712A" w:rsidRPr="00C256E9">
        <w:rPr>
          <w:rFonts w:ascii="Times New Roman" w:eastAsia="Times New Roman" w:hAnsi="Times New Roman" w:cs="Times New Roman"/>
          <w:sz w:val="23"/>
          <w:szCs w:val="23"/>
        </w:rPr>
        <w:t xml:space="preserve"> A vacancy in the presidency shall be filled by the IASN Executive Board.</w:t>
      </w:r>
    </w:p>
    <w:p w:rsidR="00794810" w:rsidRPr="00C256E9" w:rsidRDefault="00794810" w:rsidP="00794810">
      <w:pPr>
        <w:spacing w:after="0" w:line="240" w:lineRule="auto"/>
        <w:rPr>
          <w:rFonts w:ascii="Times New Roman" w:eastAsia="Times New Roman" w:hAnsi="Times New Roman" w:cs="Times New Roman"/>
          <w:sz w:val="24"/>
          <w:szCs w:val="24"/>
        </w:rPr>
      </w:pPr>
    </w:p>
    <w:p w:rsidR="00794810" w:rsidRPr="00C256E9" w:rsidRDefault="00794810" w:rsidP="00794810">
      <w:pPr>
        <w:spacing w:after="0" w:line="240" w:lineRule="auto"/>
        <w:jc w:val="center"/>
        <w:rPr>
          <w:rFonts w:ascii="Times New Roman" w:eastAsia="Times New Roman" w:hAnsi="Times New Roman" w:cs="Times New Roman"/>
          <w:sz w:val="24"/>
          <w:szCs w:val="24"/>
        </w:rPr>
      </w:pPr>
      <w:r w:rsidRPr="00C256E9">
        <w:rPr>
          <w:rFonts w:ascii="Times New Roman" w:eastAsia="Times New Roman" w:hAnsi="Times New Roman" w:cs="Times New Roman"/>
          <w:b/>
          <w:bCs/>
          <w:sz w:val="23"/>
          <w:szCs w:val="23"/>
        </w:rPr>
        <w:t>ARTICLE VI –</w:t>
      </w:r>
      <w:r w:rsidR="002577A1" w:rsidRPr="00C256E9">
        <w:rPr>
          <w:rFonts w:ascii="Times New Roman" w:eastAsia="Times New Roman" w:hAnsi="Times New Roman" w:cs="Times New Roman"/>
          <w:b/>
          <w:bCs/>
          <w:sz w:val="23"/>
          <w:szCs w:val="23"/>
        </w:rPr>
        <w:t>PROGRAMS</w:t>
      </w:r>
    </w:p>
    <w:p w:rsidR="00794810" w:rsidRPr="00C256E9" w:rsidRDefault="00794810" w:rsidP="00794810">
      <w:pPr>
        <w:spacing w:after="0" w:line="240" w:lineRule="auto"/>
        <w:rPr>
          <w:rFonts w:ascii="Times New Roman" w:eastAsia="Times New Roman" w:hAnsi="Times New Roman" w:cs="Times New Roman"/>
          <w:sz w:val="24"/>
          <w:szCs w:val="24"/>
        </w:rPr>
      </w:pPr>
    </w:p>
    <w:p w:rsidR="00794810" w:rsidRPr="00C256E9" w:rsidRDefault="00794810" w:rsidP="00794810">
      <w:pPr>
        <w:spacing w:after="0" w:line="240" w:lineRule="auto"/>
        <w:rPr>
          <w:rFonts w:ascii="Times New Roman" w:eastAsia="Times New Roman" w:hAnsi="Times New Roman" w:cs="Times New Roman"/>
          <w:sz w:val="24"/>
          <w:szCs w:val="24"/>
        </w:rPr>
      </w:pPr>
      <w:r w:rsidRPr="00C256E9">
        <w:rPr>
          <w:rFonts w:ascii="Times New Roman" w:eastAsia="Times New Roman" w:hAnsi="Times New Roman" w:cs="Times New Roman"/>
          <w:b/>
          <w:bCs/>
          <w:sz w:val="23"/>
          <w:szCs w:val="23"/>
        </w:rPr>
        <w:t>Section 1. Powers</w:t>
      </w:r>
    </w:p>
    <w:p w:rsidR="00794810" w:rsidRPr="00794810" w:rsidRDefault="002577A1" w:rsidP="00794810">
      <w:pPr>
        <w:spacing w:after="0" w:line="240" w:lineRule="auto"/>
        <w:rPr>
          <w:rFonts w:ascii="Times New Roman" w:eastAsia="Times New Roman" w:hAnsi="Times New Roman" w:cs="Times New Roman"/>
          <w:sz w:val="24"/>
          <w:szCs w:val="24"/>
        </w:rPr>
      </w:pPr>
      <w:r w:rsidRPr="00C256E9">
        <w:rPr>
          <w:rFonts w:ascii="Times New Roman" w:eastAsia="Times New Roman" w:hAnsi="Times New Roman" w:cs="Times New Roman"/>
          <w:sz w:val="23"/>
          <w:szCs w:val="23"/>
        </w:rPr>
        <w:t xml:space="preserve">The </w:t>
      </w:r>
      <w:r w:rsidR="00794810" w:rsidRPr="00C256E9">
        <w:rPr>
          <w:rFonts w:ascii="Times New Roman" w:eastAsia="Times New Roman" w:hAnsi="Times New Roman" w:cs="Times New Roman"/>
          <w:sz w:val="23"/>
          <w:szCs w:val="23"/>
        </w:rPr>
        <w:t>IASN Foundation</w:t>
      </w:r>
      <w:r w:rsidR="00C256E9" w:rsidRPr="00C256E9">
        <w:rPr>
          <w:rFonts w:ascii="Times New Roman" w:eastAsia="Times New Roman" w:hAnsi="Times New Roman" w:cs="Times New Roman"/>
          <w:sz w:val="23"/>
          <w:szCs w:val="23"/>
        </w:rPr>
        <w:t xml:space="preserve"> </w:t>
      </w:r>
      <w:r w:rsidRPr="00C256E9">
        <w:rPr>
          <w:rFonts w:ascii="Times New Roman" w:eastAsia="Times New Roman" w:hAnsi="Times New Roman" w:cs="Times New Roman"/>
          <w:sz w:val="23"/>
          <w:szCs w:val="23"/>
        </w:rPr>
        <w:t xml:space="preserve">Board of </w:t>
      </w:r>
      <w:r w:rsidR="00794810" w:rsidRPr="00C256E9">
        <w:rPr>
          <w:rFonts w:ascii="Times New Roman" w:eastAsia="Times New Roman" w:hAnsi="Times New Roman" w:cs="Times New Roman"/>
          <w:sz w:val="23"/>
          <w:szCs w:val="23"/>
        </w:rPr>
        <w:t xml:space="preserve">Directors shall </w:t>
      </w:r>
      <w:r w:rsidRPr="00C256E9">
        <w:rPr>
          <w:rFonts w:ascii="Times New Roman" w:eastAsia="Times New Roman" w:hAnsi="Times New Roman" w:cs="Times New Roman"/>
          <w:sz w:val="23"/>
          <w:szCs w:val="23"/>
        </w:rPr>
        <w:t xml:space="preserve">appoint Program Coordinators to implement Foundation Programs. </w:t>
      </w:r>
      <w:r w:rsidR="00794810" w:rsidRPr="00C256E9">
        <w:rPr>
          <w:rFonts w:ascii="Times New Roman" w:eastAsia="Times New Roman" w:hAnsi="Times New Roman" w:cs="Times New Roman"/>
          <w:sz w:val="23"/>
          <w:szCs w:val="23"/>
        </w:rPr>
        <w:t xml:space="preserve">Subject to the powers reserved to IASN Foundation’s </w:t>
      </w:r>
      <w:r w:rsidRPr="00C256E9">
        <w:rPr>
          <w:rFonts w:ascii="Times New Roman" w:eastAsia="Times New Roman" w:hAnsi="Times New Roman" w:cs="Times New Roman"/>
          <w:sz w:val="23"/>
          <w:szCs w:val="23"/>
        </w:rPr>
        <w:t>officers</w:t>
      </w:r>
      <w:r w:rsidR="00794810" w:rsidRPr="00C256E9">
        <w:rPr>
          <w:rFonts w:ascii="Times New Roman" w:eastAsia="Times New Roman" w:hAnsi="Times New Roman" w:cs="Times New Roman"/>
          <w:sz w:val="23"/>
          <w:szCs w:val="23"/>
        </w:rPr>
        <w:t xml:space="preserve">, the </w:t>
      </w:r>
      <w:r w:rsidRPr="00C256E9">
        <w:rPr>
          <w:rFonts w:ascii="Times New Roman" w:eastAsia="Times New Roman" w:hAnsi="Times New Roman" w:cs="Times New Roman"/>
          <w:sz w:val="23"/>
          <w:szCs w:val="23"/>
        </w:rPr>
        <w:t>Program</w:t>
      </w:r>
      <w:r>
        <w:rPr>
          <w:rFonts w:ascii="Times New Roman" w:eastAsia="Times New Roman" w:hAnsi="Times New Roman" w:cs="Times New Roman"/>
          <w:color w:val="FF0000"/>
          <w:sz w:val="23"/>
          <w:szCs w:val="23"/>
        </w:rPr>
        <w:t xml:space="preserve"> </w:t>
      </w:r>
      <w:r w:rsidRPr="00C256E9">
        <w:rPr>
          <w:rFonts w:ascii="Times New Roman" w:eastAsia="Times New Roman" w:hAnsi="Times New Roman" w:cs="Times New Roman"/>
          <w:sz w:val="23"/>
          <w:szCs w:val="23"/>
        </w:rPr>
        <w:lastRenderedPageBreak/>
        <w:t xml:space="preserve">Coordinators </w:t>
      </w:r>
      <w:r w:rsidR="00794810" w:rsidRPr="00C256E9">
        <w:rPr>
          <w:rFonts w:ascii="Times New Roman" w:eastAsia="Times New Roman" w:hAnsi="Times New Roman" w:cs="Times New Roman"/>
          <w:sz w:val="23"/>
          <w:szCs w:val="23"/>
        </w:rPr>
        <w:t>shall actively engage</w:t>
      </w:r>
      <w:r w:rsidRPr="00C256E9">
        <w:rPr>
          <w:rFonts w:ascii="Times New Roman" w:eastAsia="Times New Roman" w:hAnsi="Times New Roman" w:cs="Times New Roman"/>
          <w:sz w:val="23"/>
          <w:szCs w:val="23"/>
        </w:rPr>
        <w:t xml:space="preserve"> </w:t>
      </w:r>
      <w:r w:rsidR="00794810" w:rsidRPr="00C256E9">
        <w:rPr>
          <w:rFonts w:ascii="Times New Roman" w:eastAsia="Times New Roman" w:hAnsi="Times New Roman" w:cs="Times New Roman"/>
          <w:sz w:val="23"/>
          <w:szCs w:val="23"/>
        </w:rPr>
        <w:t xml:space="preserve">in fundraising, </w:t>
      </w:r>
      <w:r w:rsidRPr="00C256E9">
        <w:rPr>
          <w:rFonts w:ascii="Times New Roman" w:eastAsia="Times New Roman" w:hAnsi="Times New Roman" w:cs="Times New Roman"/>
          <w:sz w:val="23"/>
          <w:szCs w:val="23"/>
        </w:rPr>
        <w:t xml:space="preserve">mentoring, </w:t>
      </w:r>
      <w:r w:rsidRPr="00844327">
        <w:rPr>
          <w:rFonts w:ascii="Times New Roman" w:eastAsia="Times New Roman" w:hAnsi="Times New Roman" w:cs="Times New Roman"/>
          <w:sz w:val="23"/>
          <w:szCs w:val="23"/>
        </w:rPr>
        <w:t>encouraging research,</w:t>
      </w:r>
      <w:r w:rsidRPr="00C256E9">
        <w:rPr>
          <w:rFonts w:ascii="Times New Roman" w:eastAsia="Times New Roman" w:hAnsi="Times New Roman" w:cs="Times New Roman"/>
          <w:sz w:val="23"/>
          <w:szCs w:val="23"/>
        </w:rPr>
        <w:t xml:space="preserve"> </w:t>
      </w:r>
      <w:r w:rsidR="00794810" w:rsidRPr="00C256E9">
        <w:rPr>
          <w:rFonts w:ascii="Times New Roman" w:eastAsia="Times New Roman" w:hAnsi="Times New Roman" w:cs="Times New Roman"/>
          <w:sz w:val="23"/>
          <w:szCs w:val="23"/>
        </w:rPr>
        <w:t>promoting the</w:t>
      </w:r>
      <w:r w:rsidR="00794810" w:rsidRPr="00794810">
        <w:rPr>
          <w:rFonts w:ascii="Times New Roman" w:eastAsia="Times New Roman" w:hAnsi="Times New Roman" w:cs="Times New Roman"/>
          <w:color w:val="000000"/>
          <w:sz w:val="23"/>
          <w:szCs w:val="23"/>
        </w:rPr>
        <w:t xml:space="preserve"> mission</w:t>
      </w:r>
      <w:r>
        <w:rPr>
          <w:rFonts w:ascii="Times New Roman" w:eastAsia="Times New Roman" w:hAnsi="Times New Roman" w:cs="Times New Roman"/>
          <w:color w:val="000000"/>
          <w:sz w:val="23"/>
          <w:szCs w:val="23"/>
        </w:rPr>
        <w:t>,</w:t>
      </w:r>
      <w:r w:rsidR="00794810" w:rsidRPr="00794810">
        <w:rPr>
          <w:rFonts w:ascii="Times New Roman" w:eastAsia="Times New Roman" w:hAnsi="Times New Roman" w:cs="Times New Roman"/>
          <w:color w:val="000000"/>
          <w:sz w:val="23"/>
          <w:szCs w:val="23"/>
        </w:rPr>
        <w:t xml:space="preserve"> and ratifying criteria for and selection of award, grants and scholarship recipients. </w:t>
      </w:r>
    </w:p>
    <w:p w:rsidR="00794810" w:rsidRPr="00794810" w:rsidRDefault="00794810" w:rsidP="00794810">
      <w:pPr>
        <w:spacing w:after="0" w:line="240" w:lineRule="auto"/>
        <w:rPr>
          <w:rFonts w:ascii="Times New Roman" w:eastAsia="Times New Roman" w:hAnsi="Times New Roman" w:cs="Times New Roman"/>
          <w:sz w:val="24"/>
          <w:szCs w:val="24"/>
        </w:rPr>
      </w:pPr>
    </w:p>
    <w:p w:rsidR="00794810" w:rsidRPr="00794810" w:rsidRDefault="00794810" w:rsidP="00794810">
      <w:pPr>
        <w:spacing w:after="0" w:line="240" w:lineRule="auto"/>
        <w:rPr>
          <w:rFonts w:ascii="Times New Roman" w:eastAsia="Times New Roman" w:hAnsi="Times New Roman" w:cs="Times New Roman"/>
          <w:sz w:val="24"/>
          <w:szCs w:val="24"/>
        </w:rPr>
      </w:pPr>
      <w:r w:rsidRPr="00794810">
        <w:rPr>
          <w:rFonts w:ascii="Times New Roman" w:eastAsia="Times New Roman" w:hAnsi="Times New Roman" w:cs="Times New Roman"/>
          <w:b/>
          <w:bCs/>
          <w:color w:val="000000"/>
          <w:sz w:val="23"/>
          <w:szCs w:val="23"/>
        </w:rPr>
        <w:t>Section 2.  Rules</w:t>
      </w:r>
    </w:p>
    <w:p w:rsidR="00794810" w:rsidRPr="007A556F" w:rsidRDefault="00C256E9" w:rsidP="00794810">
      <w:pPr>
        <w:spacing w:after="0" w:line="240" w:lineRule="auto"/>
        <w:rPr>
          <w:rFonts w:ascii="Times New Roman" w:eastAsia="Times New Roman" w:hAnsi="Times New Roman" w:cs="Times New Roman"/>
          <w:sz w:val="24"/>
          <w:szCs w:val="24"/>
        </w:rPr>
      </w:pPr>
      <w:r w:rsidRPr="00C256E9">
        <w:rPr>
          <w:rFonts w:ascii="Times New Roman" w:eastAsia="Times New Roman" w:hAnsi="Times New Roman" w:cs="Times New Roman"/>
          <w:sz w:val="23"/>
          <w:szCs w:val="23"/>
        </w:rPr>
        <w:t>The F</w:t>
      </w:r>
      <w:r w:rsidR="002577A1" w:rsidRPr="00C256E9">
        <w:rPr>
          <w:rFonts w:ascii="Times New Roman" w:eastAsia="Times New Roman" w:hAnsi="Times New Roman" w:cs="Times New Roman"/>
          <w:sz w:val="23"/>
          <w:szCs w:val="23"/>
        </w:rPr>
        <w:t xml:space="preserve">oundation Board of Directors </w:t>
      </w:r>
      <w:r w:rsidR="00794810" w:rsidRPr="00C256E9">
        <w:rPr>
          <w:rFonts w:ascii="Times New Roman" w:eastAsia="Times New Roman" w:hAnsi="Times New Roman" w:cs="Times New Roman"/>
          <w:sz w:val="23"/>
          <w:szCs w:val="23"/>
        </w:rPr>
        <w:t xml:space="preserve">may </w:t>
      </w:r>
      <w:r w:rsidR="00794810" w:rsidRPr="007A556F">
        <w:rPr>
          <w:rFonts w:ascii="Times New Roman" w:eastAsia="Times New Roman" w:hAnsi="Times New Roman" w:cs="Times New Roman"/>
          <w:sz w:val="23"/>
          <w:szCs w:val="23"/>
        </w:rPr>
        <w:t xml:space="preserve">adopt criteria for </w:t>
      </w:r>
      <w:r w:rsidR="002577A1" w:rsidRPr="007A556F">
        <w:rPr>
          <w:rFonts w:ascii="Times New Roman" w:eastAsia="Times New Roman" w:hAnsi="Times New Roman" w:cs="Times New Roman"/>
          <w:sz w:val="23"/>
          <w:szCs w:val="23"/>
        </w:rPr>
        <w:t xml:space="preserve">Foundation </w:t>
      </w:r>
      <w:r w:rsidR="00794810" w:rsidRPr="007A556F">
        <w:rPr>
          <w:rFonts w:ascii="Times New Roman" w:eastAsia="Times New Roman" w:hAnsi="Times New Roman" w:cs="Times New Roman"/>
          <w:sz w:val="23"/>
          <w:szCs w:val="23"/>
        </w:rPr>
        <w:t xml:space="preserve">awards consistent with the IASN’s Bylaws and/or Operating Guidelines. </w:t>
      </w:r>
      <w:r w:rsidR="006B46C1" w:rsidRPr="007A556F">
        <w:rPr>
          <w:rFonts w:ascii="Times New Roman" w:eastAsia="Times New Roman" w:hAnsi="Times New Roman" w:cs="Times New Roman"/>
          <w:sz w:val="23"/>
          <w:szCs w:val="23"/>
        </w:rPr>
        <w:t>The IASN Executive Board shall be informed of proposed changes to the Foundation bylaws.</w:t>
      </w:r>
    </w:p>
    <w:p w:rsidR="00794810" w:rsidRPr="007A556F" w:rsidRDefault="00794810" w:rsidP="00794810">
      <w:pPr>
        <w:spacing w:after="0" w:line="240" w:lineRule="auto"/>
        <w:rPr>
          <w:rFonts w:ascii="Times New Roman" w:eastAsia="Times New Roman" w:hAnsi="Times New Roman" w:cs="Times New Roman"/>
          <w:sz w:val="24"/>
          <w:szCs w:val="24"/>
        </w:rPr>
      </w:pPr>
    </w:p>
    <w:p w:rsidR="00794810" w:rsidRPr="007A556F" w:rsidRDefault="00794810" w:rsidP="00794810">
      <w:pPr>
        <w:spacing w:after="0" w:line="240" w:lineRule="auto"/>
        <w:rPr>
          <w:rFonts w:ascii="Times New Roman" w:eastAsia="Times New Roman" w:hAnsi="Times New Roman" w:cs="Times New Roman"/>
          <w:sz w:val="24"/>
          <w:szCs w:val="24"/>
        </w:rPr>
      </w:pPr>
      <w:r w:rsidRPr="007A556F">
        <w:rPr>
          <w:rFonts w:ascii="Times New Roman" w:eastAsia="Times New Roman" w:hAnsi="Times New Roman" w:cs="Times New Roman"/>
          <w:b/>
          <w:bCs/>
          <w:sz w:val="23"/>
          <w:szCs w:val="23"/>
        </w:rPr>
        <w:t>Section 3.  </w:t>
      </w:r>
      <w:r w:rsidR="002577A1" w:rsidRPr="007A556F">
        <w:rPr>
          <w:rFonts w:ascii="Times New Roman" w:eastAsia="Times New Roman" w:hAnsi="Times New Roman" w:cs="Times New Roman"/>
          <w:b/>
          <w:bCs/>
          <w:sz w:val="23"/>
          <w:szCs w:val="23"/>
        </w:rPr>
        <w:t>Foundation Programs</w:t>
      </w:r>
    </w:p>
    <w:p w:rsidR="00794810" w:rsidRPr="007A556F" w:rsidRDefault="00794810" w:rsidP="00794810">
      <w:pPr>
        <w:numPr>
          <w:ilvl w:val="0"/>
          <w:numId w:val="2"/>
        </w:numPr>
        <w:spacing w:after="0" w:line="240" w:lineRule="auto"/>
        <w:textAlignment w:val="baseline"/>
        <w:rPr>
          <w:rFonts w:ascii="Arial" w:eastAsia="Times New Roman" w:hAnsi="Arial" w:cs="Arial"/>
          <w:sz w:val="23"/>
          <w:szCs w:val="23"/>
        </w:rPr>
      </w:pPr>
      <w:r w:rsidRPr="007A556F">
        <w:rPr>
          <w:rFonts w:ascii="Times New Roman" w:eastAsia="Times New Roman" w:hAnsi="Times New Roman" w:cs="Times New Roman"/>
          <w:b/>
          <w:bCs/>
          <w:sz w:val="23"/>
          <w:szCs w:val="23"/>
        </w:rPr>
        <w:t xml:space="preserve">Section 4.1 </w:t>
      </w:r>
      <w:r w:rsidR="002577A1" w:rsidRPr="007A556F">
        <w:rPr>
          <w:rFonts w:ascii="Times New Roman" w:eastAsia="Times New Roman" w:hAnsi="Times New Roman" w:cs="Times New Roman"/>
          <w:b/>
          <w:bCs/>
          <w:sz w:val="23"/>
          <w:szCs w:val="23"/>
        </w:rPr>
        <w:t>Scholarships and Awards</w:t>
      </w:r>
    </w:p>
    <w:p w:rsidR="00794810" w:rsidRPr="007A556F" w:rsidRDefault="0073684D" w:rsidP="00794810">
      <w:pPr>
        <w:spacing w:after="0" w:line="240" w:lineRule="auto"/>
        <w:ind w:left="720"/>
        <w:rPr>
          <w:rFonts w:ascii="Times New Roman" w:eastAsia="Times New Roman" w:hAnsi="Times New Roman" w:cs="Times New Roman"/>
          <w:sz w:val="24"/>
          <w:szCs w:val="24"/>
        </w:rPr>
      </w:pPr>
      <w:r w:rsidRPr="007A556F">
        <w:rPr>
          <w:rFonts w:ascii="Times New Roman" w:eastAsia="Times New Roman" w:hAnsi="Times New Roman" w:cs="Times New Roman"/>
          <w:sz w:val="23"/>
          <w:szCs w:val="23"/>
        </w:rPr>
        <w:t xml:space="preserve">This program will led by the Scholarships and Awards Coordinator.  The coordinator will recruit </w:t>
      </w:r>
      <w:r w:rsidR="00E07B74" w:rsidRPr="007A556F">
        <w:rPr>
          <w:rFonts w:ascii="Times New Roman" w:eastAsia="Times New Roman" w:hAnsi="Times New Roman" w:cs="Times New Roman"/>
          <w:sz w:val="23"/>
          <w:szCs w:val="23"/>
        </w:rPr>
        <w:t>2-</w:t>
      </w:r>
      <w:r w:rsidRPr="007A556F">
        <w:rPr>
          <w:rFonts w:ascii="Times New Roman" w:eastAsia="Times New Roman" w:hAnsi="Times New Roman" w:cs="Times New Roman"/>
          <w:sz w:val="23"/>
          <w:szCs w:val="23"/>
        </w:rPr>
        <w:t xml:space="preserve">3 individuals annually to read blinded applications for the various Foundation Scholarships and Awards.  These readers must be familiar with the role of a school nurse. The Foundation awards are: the Margaret Winters Memorial Scholarship, the Foundation School Nurse Certification Grants, the Foundation Achievement Awards, and the dedicated awards established and funded by former IASN Divisions. </w:t>
      </w:r>
      <w:r w:rsidR="00794810" w:rsidRPr="007A556F">
        <w:rPr>
          <w:rFonts w:ascii="Times New Roman" w:eastAsia="Times New Roman" w:hAnsi="Times New Roman" w:cs="Times New Roman"/>
          <w:sz w:val="23"/>
          <w:szCs w:val="23"/>
        </w:rPr>
        <w:t xml:space="preserve">The </w:t>
      </w:r>
      <w:r w:rsidRPr="007A556F">
        <w:rPr>
          <w:rFonts w:ascii="Times New Roman" w:eastAsia="Times New Roman" w:hAnsi="Times New Roman" w:cs="Times New Roman"/>
          <w:sz w:val="23"/>
          <w:szCs w:val="23"/>
        </w:rPr>
        <w:t xml:space="preserve">Coordinator </w:t>
      </w:r>
      <w:r w:rsidR="00794810" w:rsidRPr="007A556F">
        <w:rPr>
          <w:rFonts w:ascii="Times New Roman" w:eastAsia="Times New Roman" w:hAnsi="Times New Roman" w:cs="Times New Roman"/>
          <w:sz w:val="23"/>
          <w:szCs w:val="23"/>
        </w:rPr>
        <w:t>shall identify selection criteria, review application</w:t>
      </w:r>
      <w:r w:rsidRPr="007A556F">
        <w:rPr>
          <w:rFonts w:ascii="Times New Roman" w:eastAsia="Times New Roman" w:hAnsi="Times New Roman" w:cs="Times New Roman"/>
          <w:sz w:val="23"/>
          <w:szCs w:val="23"/>
        </w:rPr>
        <w:t>s</w:t>
      </w:r>
      <w:r w:rsidR="00794810" w:rsidRPr="007A556F">
        <w:rPr>
          <w:rFonts w:ascii="Times New Roman" w:eastAsia="Times New Roman" w:hAnsi="Times New Roman" w:cs="Times New Roman"/>
          <w:sz w:val="23"/>
          <w:szCs w:val="23"/>
        </w:rPr>
        <w:t>, and approve the</w:t>
      </w:r>
      <w:r w:rsidRPr="007A556F">
        <w:rPr>
          <w:rFonts w:ascii="Times New Roman" w:eastAsia="Times New Roman" w:hAnsi="Times New Roman" w:cs="Times New Roman"/>
          <w:sz w:val="23"/>
          <w:szCs w:val="23"/>
        </w:rPr>
        <w:t xml:space="preserve"> awards</w:t>
      </w:r>
      <w:r w:rsidR="00794810" w:rsidRPr="007A556F">
        <w:rPr>
          <w:rFonts w:ascii="Times New Roman" w:eastAsia="Times New Roman" w:hAnsi="Times New Roman" w:cs="Times New Roman"/>
          <w:sz w:val="23"/>
          <w:szCs w:val="23"/>
        </w:rPr>
        <w:t xml:space="preserve">. </w:t>
      </w:r>
      <w:r w:rsidR="006B46C1" w:rsidRPr="007A556F">
        <w:rPr>
          <w:rFonts w:ascii="Times New Roman" w:eastAsia="Times New Roman" w:hAnsi="Times New Roman" w:cs="Times New Roman"/>
          <w:sz w:val="23"/>
          <w:szCs w:val="23"/>
        </w:rPr>
        <w:t>Members of the Foundation Board are not eligible to receive a Foundation award.  All other IASN members, including IASN Board members, are eligible for any Foundation award.  No individual shall receive more than one Foundation award in one year.</w:t>
      </w:r>
    </w:p>
    <w:p w:rsidR="00794810" w:rsidRPr="007A556F" w:rsidRDefault="00794810" w:rsidP="00794810">
      <w:pPr>
        <w:spacing w:after="0" w:line="240" w:lineRule="auto"/>
        <w:rPr>
          <w:rFonts w:ascii="Times New Roman" w:eastAsia="Times New Roman" w:hAnsi="Times New Roman" w:cs="Times New Roman"/>
          <w:sz w:val="24"/>
          <w:szCs w:val="24"/>
        </w:rPr>
      </w:pPr>
    </w:p>
    <w:p w:rsidR="00794810" w:rsidRPr="00844327" w:rsidRDefault="00794810" w:rsidP="00794810">
      <w:pPr>
        <w:numPr>
          <w:ilvl w:val="0"/>
          <w:numId w:val="4"/>
        </w:numPr>
        <w:spacing w:after="0" w:line="240" w:lineRule="auto"/>
        <w:textAlignment w:val="baseline"/>
        <w:rPr>
          <w:rFonts w:ascii="Arial" w:eastAsia="Times New Roman" w:hAnsi="Arial" w:cs="Arial"/>
          <w:sz w:val="23"/>
          <w:szCs w:val="23"/>
        </w:rPr>
      </w:pPr>
      <w:r w:rsidRPr="00844327">
        <w:rPr>
          <w:rFonts w:ascii="Times New Roman" w:eastAsia="Times New Roman" w:hAnsi="Times New Roman" w:cs="Times New Roman"/>
          <w:b/>
          <w:bCs/>
          <w:sz w:val="23"/>
          <w:szCs w:val="23"/>
        </w:rPr>
        <w:t>Section 4.</w:t>
      </w:r>
      <w:r w:rsidR="0073684D" w:rsidRPr="00844327">
        <w:rPr>
          <w:rFonts w:ascii="Times New Roman" w:eastAsia="Times New Roman" w:hAnsi="Times New Roman" w:cs="Times New Roman"/>
          <w:b/>
          <w:bCs/>
          <w:sz w:val="23"/>
          <w:szCs w:val="23"/>
        </w:rPr>
        <w:t xml:space="preserve">2 </w:t>
      </w:r>
      <w:r w:rsidRPr="00844327">
        <w:rPr>
          <w:rFonts w:ascii="Times New Roman" w:eastAsia="Times New Roman" w:hAnsi="Times New Roman" w:cs="Times New Roman"/>
          <w:b/>
          <w:bCs/>
          <w:sz w:val="23"/>
          <w:szCs w:val="23"/>
        </w:rPr>
        <w:t xml:space="preserve">Inquiry and Innovation </w:t>
      </w:r>
      <w:r w:rsidR="0073684D" w:rsidRPr="00844327">
        <w:rPr>
          <w:rFonts w:ascii="Times New Roman" w:eastAsia="Times New Roman" w:hAnsi="Times New Roman" w:cs="Times New Roman"/>
          <w:b/>
          <w:bCs/>
          <w:sz w:val="23"/>
          <w:szCs w:val="23"/>
        </w:rPr>
        <w:t>(Research)</w:t>
      </w:r>
      <w:r w:rsidRPr="00844327">
        <w:rPr>
          <w:rFonts w:ascii="Times New Roman" w:eastAsia="Times New Roman" w:hAnsi="Times New Roman" w:cs="Times New Roman"/>
          <w:b/>
          <w:bCs/>
          <w:sz w:val="23"/>
          <w:szCs w:val="23"/>
        </w:rPr>
        <w:t xml:space="preserve"> </w:t>
      </w:r>
    </w:p>
    <w:p w:rsidR="00C256E9" w:rsidRPr="00844327" w:rsidRDefault="00C256E9" w:rsidP="003526A1">
      <w:pPr>
        <w:spacing w:after="0" w:line="240" w:lineRule="auto"/>
        <w:ind w:left="360"/>
        <w:textAlignment w:val="baseline"/>
        <w:rPr>
          <w:rFonts w:ascii="Times New Roman" w:eastAsia="Times New Roman" w:hAnsi="Times New Roman" w:cs="Times New Roman"/>
          <w:sz w:val="23"/>
          <w:szCs w:val="23"/>
        </w:rPr>
      </w:pPr>
      <w:r w:rsidRPr="00844327">
        <w:rPr>
          <w:rFonts w:ascii="Times New Roman" w:eastAsia="Times New Roman" w:hAnsi="Times New Roman" w:cs="Times New Roman"/>
          <w:sz w:val="23"/>
          <w:szCs w:val="23"/>
        </w:rPr>
        <w:t xml:space="preserve">      </w:t>
      </w:r>
      <w:r w:rsidR="00E07B74" w:rsidRPr="00844327">
        <w:rPr>
          <w:rFonts w:ascii="Times New Roman" w:eastAsia="Times New Roman" w:hAnsi="Times New Roman" w:cs="Times New Roman"/>
          <w:sz w:val="23"/>
          <w:szCs w:val="23"/>
        </w:rPr>
        <w:t xml:space="preserve">The coordinator will recruit 2-3 individuals annually to read blinded applications for the Lois </w:t>
      </w:r>
    </w:p>
    <w:p w:rsidR="00C256E9" w:rsidRPr="00844327" w:rsidRDefault="00C256E9" w:rsidP="003526A1">
      <w:pPr>
        <w:spacing w:after="0" w:line="240" w:lineRule="auto"/>
        <w:ind w:left="360"/>
        <w:textAlignment w:val="baseline"/>
        <w:rPr>
          <w:rFonts w:ascii="Times New Roman" w:eastAsia="Times New Roman" w:hAnsi="Times New Roman" w:cs="Times New Roman"/>
          <w:sz w:val="23"/>
          <w:szCs w:val="23"/>
        </w:rPr>
      </w:pPr>
      <w:r w:rsidRPr="00844327">
        <w:rPr>
          <w:rFonts w:ascii="Times New Roman" w:eastAsia="Times New Roman" w:hAnsi="Times New Roman" w:cs="Times New Roman"/>
          <w:sz w:val="23"/>
          <w:szCs w:val="23"/>
        </w:rPr>
        <w:t xml:space="preserve">      </w:t>
      </w:r>
      <w:r w:rsidR="00E07B74" w:rsidRPr="00844327">
        <w:rPr>
          <w:rFonts w:ascii="Times New Roman" w:eastAsia="Times New Roman" w:hAnsi="Times New Roman" w:cs="Times New Roman"/>
          <w:sz w:val="23"/>
          <w:szCs w:val="23"/>
        </w:rPr>
        <w:t xml:space="preserve">Frels Research Award. </w:t>
      </w:r>
      <w:r w:rsidR="00794810" w:rsidRPr="00844327">
        <w:rPr>
          <w:rFonts w:ascii="Times New Roman" w:eastAsia="Times New Roman" w:hAnsi="Times New Roman" w:cs="Times New Roman"/>
          <w:sz w:val="23"/>
          <w:szCs w:val="23"/>
        </w:rPr>
        <w:t xml:space="preserve">The </w:t>
      </w:r>
      <w:r w:rsidR="00E07B74" w:rsidRPr="00844327">
        <w:rPr>
          <w:rFonts w:ascii="Times New Roman" w:eastAsia="Times New Roman" w:hAnsi="Times New Roman" w:cs="Times New Roman"/>
          <w:sz w:val="23"/>
          <w:szCs w:val="23"/>
        </w:rPr>
        <w:t xml:space="preserve">coordinator </w:t>
      </w:r>
      <w:r w:rsidR="00794810" w:rsidRPr="00844327">
        <w:rPr>
          <w:rFonts w:ascii="Times New Roman" w:eastAsia="Times New Roman" w:hAnsi="Times New Roman" w:cs="Times New Roman"/>
          <w:sz w:val="23"/>
          <w:szCs w:val="23"/>
        </w:rPr>
        <w:t xml:space="preserve">shall identify selection criteria, review applications </w:t>
      </w:r>
    </w:p>
    <w:p w:rsidR="0043723C" w:rsidRPr="00844327" w:rsidRDefault="00C256E9" w:rsidP="003526A1">
      <w:pPr>
        <w:spacing w:after="0" w:line="240" w:lineRule="auto"/>
        <w:ind w:left="360"/>
        <w:textAlignment w:val="baseline"/>
        <w:rPr>
          <w:rFonts w:ascii="Times New Roman" w:eastAsia="Times New Roman" w:hAnsi="Times New Roman" w:cs="Times New Roman"/>
          <w:sz w:val="23"/>
          <w:szCs w:val="23"/>
        </w:rPr>
      </w:pPr>
      <w:r w:rsidRPr="00844327">
        <w:rPr>
          <w:rFonts w:ascii="Times New Roman" w:eastAsia="Times New Roman" w:hAnsi="Times New Roman" w:cs="Times New Roman"/>
          <w:sz w:val="23"/>
          <w:szCs w:val="23"/>
        </w:rPr>
        <w:t xml:space="preserve">      </w:t>
      </w:r>
      <w:r w:rsidR="00794810" w:rsidRPr="00844327">
        <w:rPr>
          <w:rFonts w:ascii="Times New Roman" w:eastAsia="Times New Roman" w:hAnsi="Times New Roman" w:cs="Times New Roman"/>
          <w:sz w:val="23"/>
          <w:szCs w:val="23"/>
        </w:rPr>
        <w:t xml:space="preserve">and approve research </w:t>
      </w:r>
      <w:r w:rsidR="00E07B74" w:rsidRPr="00844327">
        <w:rPr>
          <w:rFonts w:ascii="Times New Roman" w:eastAsia="Times New Roman" w:hAnsi="Times New Roman" w:cs="Times New Roman"/>
          <w:sz w:val="23"/>
          <w:szCs w:val="23"/>
        </w:rPr>
        <w:t xml:space="preserve">awards.  The Inquiry and Innovation coordinator shall solicit posters </w:t>
      </w:r>
      <w:r w:rsidR="003526A1" w:rsidRPr="00844327">
        <w:rPr>
          <w:rFonts w:ascii="Times New Roman" w:eastAsia="Times New Roman" w:hAnsi="Times New Roman" w:cs="Times New Roman"/>
          <w:sz w:val="23"/>
          <w:szCs w:val="23"/>
        </w:rPr>
        <w:tab/>
      </w:r>
      <w:r w:rsidR="00E07B74" w:rsidRPr="00844327">
        <w:rPr>
          <w:rFonts w:ascii="Times New Roman" w:eastAsia="Times New Roman" w:hAnsi="Times New Roman" w:cs="Times New Roman"/>
          <w:sz w:val="23"/>
          <w:szCs w:val="23"/>
        </w:rPr>
        <w:t xml:space="preserve">to be presented at the IASN Annual Conference </w:t>
      </w:r>
      <w:r w:rsidR="00794810" w:rsidRPr="00844327">
        <w:rPr>
          <w:rFonts w:ascii="Times New Roman" w:eastAsia="Times New Roman" w:hAnsi="Times New Roman" w:cs="Times New Roman"/>
          <w:sz w:val="23"/>
          <w:szCs w:val="23"/>
        </w:rPr>
        <w:t xml:space="preserve">and </w:t>
      </w:r>
      <w:r w:rsidR="00E07B74" w:rsidRPr="00844327">
        <w:rPr>
          <w:rFonts w:ascii="Times New Roman" w:eastAsia="Times New Roman" w:hAnsi="Times New Roman" w:cs="Times New Roman"/>
          <w:sz w:val="23"/>
          <w:szCs w:val="23"/>
        </w:rPr>
        <w:t xml:space="preserve">lead 2-3 individuals in selecting the </w:t>
      </w:r>
      <w:r w:rsidR="003526A1" w:rsidRPr="00844327">
        <w:rPr>
          <w:rFonts w:ascii="Times New Roman" w:eastAsia="Times New Roman" w:hAnsi="Times New Roman" w:cs="Times New Roman"/>
          <w:sz w:val="23"/>
          <w:szCs w:val="23"/>
        </w:rPr>
        <w:tab/>
      </w:r>
      <w:r w:rsidR="00794810" w:rsidRPr="00844327">
        <w:rPr>
          <w:rFonts w:ascii="Times New Roman" w:eastAsia="Times New Roman" w:hAnsi="Times New Roman" w:cs="Times New Roman"/>
          <w:sz w:val="23"/>
          <w:szCs w:val="23"/>
        </w:rPr>
        <w:t xml:space="preserve">poster </w:t>
      </w:r>
      <w:r w:rsidR="00E07B74" w:rsidRPr="00844327">
        <w:rPr>
          <w:rFonts w:ascii="Times New Roman" w:eastAsia="Times New Roman" w:hAnsi="Times New Roman" w:cs="Times New Roman"/>
          <w:sz w:val="23"/>
          <w:szCs w:val="23"/>
        </w:rPr>
        <w:t>award</w:t>
      </w:r>
      <w:r w:rsidRPr="00844327">
        <w:rPr>
          <w:rFonts w:ascii="Times New Roman" w:eastAsia="Times New Roman" w:hAnsi="Times New Roman" w:cs="Times New Roman"/>
          <w:sz w:val="23"/>
          <w:szCs w:val="23"/>
        </w:rPr>
        <w:t xml:space="preserve"> recipient</w:t>
      </w:r>
      <w:r w:rsidR="00794810" w:rsidRPr="00844327">
        <w:rPr>
          <w:rFonts w:ascii="Times New Roman" w:eastAsia="Times New Roman" w:hAnsi="Times New Roman" w:cs="Times New Roman"/>
          <w:sz w:val="23"/>
          <w:szCs w:val="23"/>
        </w:rPr>
        <w:t>.</w:t>
      </w:r>
      <w:r w:rsidR="0043723C" w:rsidRPr="00844327">
        <w:rPr>
          <w:rFonts w:ascii="Times New Roman" w:eastAsia="Times New Roman" w:hAnsi="Times New Roman" w:cs="Times New Roman"/>
          <w:sz w:val="23"/>
          <w:szCs w:val="23"/>
        </w:rPr>
        <w:t xml:space="preserve"> The coordinator shall review all research requests received for IRB</w:t>
      </w:r>
    </w:p>
    <w:p w:rsidR="00794810" w:rsidRPr="00844327" w:rsidRDefault="0043723C" w:rsidP="003526A1">
      <w:pPr>
        <w:spacing w:after="0" w:line="240" w:lineRule="auto"/>
        <w:ind w:left="360"/>
        <w:textAlignment w:val="baseline"/>
        <w:rPr>
          <w:rFonts w:ascii="Arial" w:eastAsia="Times New Roman" w:hAnsi="Arial" w:cs="Arial"/>
          <w:sz w:val="23"/>
          <w:szCs w:val="23"/>
        </w:rPr>
      </w:pPr>
      <w:r w:rsidRPr="00844327">
        <w:rPr>
          <w:rFonts w:ascii="Times New Roman" w:eastAsia="Times New Roman" w:hAnsi="Times New Roman" w:cs="Times New Roman"/>
          <w:sz w:val="23"/>
          <w:szCs w:val="23"/>
        </w:rPr>
        <w:t xml:space="preserve">      and appropiateness to school nursing.</w:t>
      </w:r>
    </w:p>
    <w:p w:rsidR="00794810" w:rsidRPr="007A556F" w:rsidRDefault="00794810" w:rsidP="00794810">
      <w:pPr>
        <w:spacing w:after="0" w:line="240" w:lineRule="auto"/>
        <w:rPr>
          <w:rFonts w:ascii="Times New Roman" w:eastAsia="Times New Roman" w:hAnsi="Times New Roman" w:cs="Times New Roman"/>
          <w:sz w:val="24"/>
          <w:szCs w:val="24"/>
        </w:rPr>
      </w:pPr>
    </w:p>
    <w:p w:rsidR="00794810" w:rsidRPr="007A556F" w:rsidRDefault="00794810" w:rsidP="00794810">
      <w:pPr>
        <w:numPr>
          <w:ilvl w:val="0"/>
          <w:numId w:val="5"/>
        </w:numPr>
        <w:spacing w:after="0" w:line="240" w:lineRule="auto"/>
        <w:textAlignment w:val="baseline"/>
        <w:rPr>
          <w:rFonts w:ascii="Arial" w:eastAsia="Times New Roman" w:hAnsi="Arial" w:cs="Arial"/>
          <w:sz w:val="23"/>
          <w:szCs w:val="23"/>
        </w:rPr>
      </w:pPr>
      <w:r w:rsidRPr="007A556F">
        <w:rPr>
          <w:rFonts w:ascii="Times New Roman" w:eastAsia="Times New Roman" w:hAnsi="Times New Roman" w:cs="Times New Roman"/>
          <w:b/>
          <w:bCs/>
          <w:sz w:val="23"/>
          <w:szCs w:val="23"/>
        </w:rPr>
        <w:t>Section 4.</w:t>
      </w:r>
      <w:r w:rsidR="00E07B74" w:rsidRPr="007A556F">
        <w:rPr>
          <w:rFonts w:ascii="Times New Roman" w:eastAsia="Times New Roman" w:hAnsi="Times New Roman" w:cs="Times New Roman"/>
          <w:b/>
          <w:bCs/>
          <w:sz w:val="23"/>
          <w:szCs w:val="23"/>
        </w:rPr>
        <w:t xml:space="preserve">3 </w:t>
      </w:r>
      <w:r w:rsidRPr="007A556F">
        <w:rPr>
          <w:rFonts w:ascii="Times New Roman" w:eastAsia="Times New Roman" w:hAnsi="Times New Roman" w:cs="Times New Roman"/>
          <w:b/>
          <w:bCs/>
          <w:sz w:val="23"/>
          <w:szCs w:val="23"/>
        </w:rPr>
        <w:t xml:space="preserve">Mentorship </w:t>
      </w:r>
    </w:p>
    <w:p w:rsidR="003526A1" w:rsidRPr="007A556F" w:rsidRDefault="00794810" w:rsidP="00794810">
      <w:pPr>
        <w:spacing w:after="0" w:line="240" w:lineRule="auto"/>
        <w:ind w:left="720"/>
        <w:rPr>
          <w:rFonts w:ascii="Times New Roman" w:eastAsia="Times New Roman" w:hAnsi="Times New Roman" w:cs="Times New Roman"/>
          <w:sz w:val="23"/>
          <w:szCs w:val="23"/>
        </w:rPr>
      </w:pPr>
      <w:r w:rsidRPr="007A556F">
        <w:rPr>
          <w:rFonts w:ascii="Times New Roman" w:eastAsia="Times New Roman" w:hAnsi="Times New Roman" w:cs="Times New Roman"/>
          <w:sz w:val="23"/>
          <w:szCs w:val="23"/>
        </w:rPr>
        <w:t xml:space="preserve">The </w:t>
      </w:r>
      <w:r w:rsidR="00E07B74" w:rsidRPr="007A556F">
        <w:rPr>
          <w:rFonts w:ascii="Times New Roman" w:eastAsia="Times New Roman" w:hAnsi="Times New Roman" w:cs="Times New Roman"/>
          <w:sz w:val="23"/>
          <w:szCs w:val="23"/>
        </w:rPr>
        <w:t xml:space="preserve">coordinator </w:t>
      </w:r>
      <w:r w:rsidRPr="007A556F">
        <w:rPr>
          <w:rFonts w:ascii="Times New Roman" w:eastAsia="Times New Roman" w:hAnsi="Times New Roman" w:cs="Times New Roman"/>
          <w:sz w:val="23"/>
          <w:szCs w:val="23"/>
        </w:rPr>
        <w:t xml:space="preserve">shall </w:t>
      </w:r>
      <w:r w:rsidR="00E07B74" w:rsidRPr="007A556F">
        <w:rPr>
          <w:rFonts w:ascii="Times New Roman" w:eastAsia="Times New Roman" w:hAnsi="Times New Roman" w:cs="Times New Roman"/>
          <w:sz w:val="23"/>
          <w:szCs w:val="23"/>
        </w:rPr>
        <w:t>recruit experienced PEL nurses to serve as mentors.  The coordinator will advert</w:t>
      </w:r>
      <w:r w:rsidR="003526A1" w:rsidRPr="007A556F">
        <w:rPr>
          <w:rFonts w:ascii="Times New Roman" w:eastAsia="Times New Roman" w:hAnsi="Times New Roman" w:cs="Times New Roman"/>
          <w:sz w:val="23"/>
          <w:szCs w:val="23"/>
        </w:rPr>
        <w:t xml:space="preserve">ise the program to IASN members.  The coordinator will </w:t>
      </w:r>
      <w:r w:rsidRPr="007A556F">
        <w:rPr>
          <w:rFonts w:ascii="Times New Roman" w:eastAsia="Times New Roman" w:hAnsi="Times New Roman" w:cs="Times New Roman"/>
          <w:sz w:val="23"/>
          <w:szCs w:val="23"/>
        </w:rPr>
        <w:t xml:space="preserve">connect an experienced school nurse </w:t>
      </w:r>
      <w:r w:rsidR="003526A1" w:rsidRPr="007A556F">
        <w:rPr>
          <w:rFonts w:ascii="Times New Roman" w:eastAsia="Times New Roman" w:hAnsi="Times New Roman" w:cs="Times New Roman"/>
          <w:sz w:val="23"/>
          <w:szCs w:val="23"/>
        </w:rPr>
        <w:t xml:space="preserve">mentor </w:t>
      </w:r>
      <w:r w:rsidRPr="007A556F">
        <w:rPr>
          <w:rFonts w:ascii="Times New Roman" w:eastAsia="Times New Roman" w:hAnsi="Times New Roman" w:cs="Times New Roman"/>
          <w:sz w:val="23"/>
          <w:szCs w:val="23"/>
        </w:rPr>
        <w:t>with a new school nurse to increase knowledge, develop skills, and enhance performance within the profession of a school nursing.</w:t>
      </w:r>
      <w:r w:rsidR="003526A1" w:rsidRPr="007A556F">
        <w:rPr>
          <w:rFonts w:ascii="Times New Roman" w:eastAsia="Times New Roman" w:hAnsi="Times New Roman" w:cs="Times New Roman"/>
          <w:sz w:val="23"/>
          <w:szCs w:val="23"/>
        </w:rPr>
        <w:t xml:space="preserve">  The coordinator shall evaluate the effectiveness of the program annually.</w:t>
      </w:r>
    </w:p>
    <w:p w:rsidR="003526A1" w:rsidRPr="007A556F" w:rsidRDefault="003526A1" w:rsidP="003526A1">
      <w:pPr>
        <w:spacing w:after="0" w:line="240" w:lineRule="auto"/>
        <w:ind w:left="720"/>
        <w:textAlignment w:val="baseline"/>
        <w:rPr>
          <w:rFonts w:ascii="Arial" w:eastAsia="Times New Roman" w:hAnsi="Arial" w:cs="Arial"/>
          <w:sz w:val="23"/>
          <w:szCs w:val="23"/>
        </w:rPr>
      </w:pPr>
    </w:p>
    <w:p w:rsidR="003526A1" w:rsidRPr="007A556F" w:rsidRDefault="003526A1" w:rsidP="003526A1">
      <w:pPr>
        <w:numPr>
          <w:ilvl w:val="0"/>
          <w:numId w:val="5"/>
        </w:numPr>
        <w:spacing w:after="0" w:line="240" w:lineRule="auto"/>
        <w:textAlignment w:val="baseline"/>
        <w:rPr>
          <w:rFonts w:ascii="Arial" w:eastAsia="Times New Roman" w:hAnsi="Arial" w:cs="Arial"/>
          <w:sz w:val="23"/>
          <w:szCs w:val="23"/>
        </w:rPr>
      </w:pPr>
      <w:r w:rsidRPr="007A556F">
        <w:rPr>
          <w:rFonts w:ascii="Times New Roman" w:eastAsia="Times New Roman" w:hAnsi="Times New Roman" w:cs="Times New Roman"/>
          <w:b/>
          <w:bCs/>
          <w:sz w:val="23"/>
          <w:szCs w:val="23"/>
        </w:rPr>
        <w:t>Section 4.4  Fundraising</w:t>
      </w:r>
    </w:p>
    <w:p w:rsidR="003526A1" w:rsidRPr="007A556F" w:rsidRDefault="008A02A9" w:rsidP="003526A1">
      <w:pPr>
        <w:spacing w:after="0" w:line="240" w:lineRule="auto"/>
        <w:ind w:left="720"/>
        <w:textAlignment w:val="baseline"/>
        <w:rPr>
          <w:rFonts w:ascii="Arial" w:eastAsia="Times New Roman" w:hAnsi="Arial" w:cs="Arial"/>
          <w:sz w:val="23"/>
          <w:szCs w:val="23"/>
        </w:rPr>
      </w:pPr>
      <w:r w:rsidRPr="007A556F">
        <w:rPr>
          <w:rFonts w:ascii="Times New Roman" w:eastAsia="Times New Roman" w:hAnsi="Times New Roman" w:cs="Times New Roman"/>
          <w:bCs/>
          <w:sz w:val="23"/>
          <w:szCs w:val="23"/>
        </w:rPr>
        <w:t xml:space="preserve">One of the At-Large Foundation Board members shall be appointed Coordinator of Fundraising by the Foundation President.  The other at-large board member will serve as an assistant fundraising coordinator. </w:t>
      </w:r>
      <w:r w:rsidR="003526A1" w:rsidRPr="007A556F">
        <w:rPr>
          <w:rFonts w:ascii="Times New Roman" w:eastAsia="Times New Roman" w:hAnsi="Times New Roman" w:cs="Times New Roman"/>
          <w:bCs/>
          <w:sz w:val="23"/>
          <w:szCs w:val="23"/>
        </w:rPr>
        <w:t xml:space="preserve">The coordinator shall plan and implement IASN Foundation fundraisers to be conducted at the IASN Annual conference and at other times throughout the year as deemed necessary to support the Foundation's programs. </w:t>
      </w:r>
    </w:p>
    <w:p w:rsidR="003526A1" w:rsidRPr="007A556F" w:rsidRDefault="003526A1" w:rsidP="003526A1">
      <w:pPr>
        <w:pStyle w:val="ListParagraph"/>
        <w:spacing w:after="0" w:line="240" w:lineRule="auto"/>
        <w:ind w:left="1440"/>
        <w:rPr>
          <w:rFonts w:ascii="Times New Roman" w:eastAsia="Times New Roman" w:hAnsi="Times New Roman" w:cs="Times New Roman"/>
          <w:sz w:val="23"/>
          <w:szCs w:val="23"/>
        </w:rPr>
      </w:pPr>
    </w:p>
    <w:p w:rsidR="00794810" w:rsidRPr="007A556F" w:rsidRDefault="00794810" w:rsidP="00794810">
      <w:pPr>
        <w:spacing w:after="240" w:line="240" w:lineRule="auto"/>
        <w:rPr>
          <w:rFonts w:ascii="Times New Roman" w:eastAsia="Times New Roman" w:hAnsi="Times New Roman" w:cs="Times New Roman"/>
          <w:sz w:val="24"/>
          <w:szCs w:val="24"/>
        </w:rPr>
      </w:pPr>
    </w:p>
    <w:p w:rsidR="00794810" w:rsidRPr="007A556F" w:rsidRDefault="00794810" w:rsidP="00794810">
      <w:pPr>
        <w:spacing w:after="0" w:line="240" w:lineRule="auto"/>
        <w:jc w:val="center"/>
        <w:rPr>
          <w:rFonts w:ascii="Times New Roman" w:eastAsia="Times New Roman" w:hAnsi="Times New Roman" w:cs="Times New Roman"/>
          <w:sz w:val="24"/>
          <w:szCs w:val="24"/>
        </w:rPr>
      </w:pPr>
      <w:r w:rsidRPr="007A556F">
        <w:rPr>
          <w:rFonts w:ascii="Times New Roman" w:eastAsia="Times New Roman" w:hAnsi="Times New Roman" w:cs="Times New Roman"/>
          <w:b/>
          <w:bCs/>
          <w:sz w:val="23"/>
          <w:szCs w:val="23"/>
        </w:rPr>
        <w:t>ARTICLE VII – OPERATIONS</w:t>
      </w:r>
    </w:p>
    <w:p w:rsidR="00794810" w:rsidRPr="007A556F" w:rsidRDefault="00794810" w:rsidP="00794810">
      <w:pPr>
        <w:spacing w:after="0" w:line="240" w:lineRule="auto"/>
        <w:rPr>
          <w:rFonts w:ascii="Times New Roman" w:eastAsia="Times New Roman" w:hAnsi="Times New Roman" w:cs="Times New Roman"/>
          <w:sz w:val="24"/>
          <w:szCs w:val="24"/>
        </w:rPr>
      </w:pPr>
    </w:p>
    <w:p w:rsidR="00794810" w:rsidRPr="007A556F" w:rsidRDefault="00794810" w:rsidP="00794810">
      <w:pPr>
        <w:spacing w:after="0" w:line="240" w:lineRule="auto"/>
        <w:rPr>
          <w:rFonts w:ascii="Times New Roman" w:eastAsia="Times New Roman" w:hAnsi="Times New Roman" w:cs="Times New Roman"/>
          <w:sz w:val="24"/>
          <w:szCs w:val="24"/>
        </w:rPr>
      </w:pPr>
      <w:r w:rsidRPr="007A556F">
        <w:rPr>
          <w:rFonts w:ascii="Times New Roman" w:eastAsia="Times New Roman" w:hAnsi="Times New Roman" w:cs="Times New Roman"/>
          <w:b/>
          <w:bCs/>
          <w:sz w:val="23"/>
          <w:szCs w:val="23"/>
        </w:rPr>
        <w:t>Section 1. Fiscal Year</w:t>
      </w:r>
    </w:p>
    <w:p w:rsidR="00794810" w:rsidRPr="007A556F" w:rsidRDefault="00794810" w:rsidP="00794810">
      <w:pPr>
        <w:spacing w:after="0" w:line="240" w:lineRule="auto"/>
        <w:rPr>
          <w:rFonts w:ascii="Times New Roman" w:eastAsia="Times New Roman" w:hAnsi="Times New Roman" w:cs="Times New Roman"/>
          <w:sz w:val="24"/>
          <w:szCs w:val="24"/>
        </w:rPr>
      </w:pPr>
      <w:r w:rsidRPr="007A556F">
        <w:rPr>
          <w:rFonts w:ascii="Times New Roman" w:eastAsia="Times New Roman" w:hAnsi="Times New Roman" w:cs="Times New Roman"/>
          <w:sz w:val="23"/>
          <w:szCs w:val="23"/>
        </w:rPr>
        <w:lastRenderedPageBreak/>
        <w:t xml:space="preserve">The fiscal year of the IASN Foundation shall be from September 1 through August 31. </w:t>
      </w:r>
    </w:p>
    <w:p w:rsidR="00794810" w:rsidRPr="007A556F" w:rsidRDefault="00794810" w:rsidP="00794810">
      <w:pPr>
        <w:spacing w:after="0" w:line="240" w:lineRule="auto"/>
        <w:rPr>
          <w:rFonts w:ascii="Times New Roman" w:eastAsia="Times New Roman" w:hAnsi="Times New Roman" w:cs="Times New Roman"/>
          <w:sz w:val="24"/>
          <w:szCs w:val="24"/>
        </w:rPr>
      </w:pPr>
    </w:p>
    <w:p w:rsidR="00794810" w:rsidRPr="007A556F" w:rsidRDefault="00794810" w:rsidP="00794810">
      <w:pPr>
        <w:spacing w:after="0" w:line="240" w:lineRule="auto"/>
        <w:rPr>
          <w:rFonts w:ascii="Times New Roman" w:eastAsia="Times New Roman" w:hAnsi="Times New Roman" w:cs="Times New Roman"/>
          <w:sz w:val="24"/>
          <w:szCs w:val="24"/>
        </w:rPr>
      </w:pPr>
      <w:r w:rsidRPr="007A556F">
        <w:rPr>
          <w:rFonts w:ascii="Times New Roman" w:eastAsia="Times New Roman" w:hAnsi="Times New Roman" w:cs="Times New Roman"/>
          <w:b/>
          <w:bCs/>
          <w:sz w:val="23"/>
          <w:szCs w:val="23"/>
        </w:rPr>
        <w:t>Section 2.  Records</w:t>
      </w:r>
    </w:p>
    <w:p w:rsidR="00794810" w:rsidRPr="007A556F" w:rsidRDefault="00794810" w:rsidP="00794810">
      <w:pPr>
        <w:spacing w:after="0" w:line="240" w:lineRule="auto"/>
        <w:rPr>
          <w:rFonts w:ascii="Times New Roman" w:eastAsia="Times New Roman" w:hAnsi="Times New Roman" w:cs="Times New Roman"/>
          <w:sz w:val="24"/>
          <w:szCs w:val="24"/>
        </w:rPr>
      </w:pPr>
      <w:r w:rsidRPr="007A556F">
        <w:rPr>
          <w:rFonts w:ascii="Times New Roman" w:eastAsia="Times New Roman" w:hAnsi="Times New Roman" w:cs="Times New Roman"/>
          <w:sz w:val="23"/>
          <w:szCs w:val="23"/>
        </w:rPr>
        <w:t>The Foundation shall keep complete books and records of account, and shall keep minutes of all proceedings.  </w:t>
      </w:r>
    </w:p>
    <w:p w:rsidR="00794810" w:rsidRPr="007A556F" w:rsidRDefault="00794810" w:rsidP="00794810">
      <w:pPr>
        <w:spacing w:after="240" w:line="240" w:lineRule="auto"/>
        <w:rPr>
          <w:rFonts w:ascii="Times New Roman" w:eastAsia="Times New Roman" w:hAnsi="Times New Roman" w:cs="Times New Roman"/>
          <w:sz w:val="24"/>
          <w:szCs w:val="24"/>
        </w:rPr>
      </w:pPr>
      <w:r w:rsidRPr="007A556F">
        <w:rPr>
          <w:rFonts w:ascii="Times New Roman" w:eastAsia="Times New Roman" w:hAnsi="Times New Roman" w:cs="Times New Roman"/>
          <w:sz w:val="24"/>
          <w:szCs w:val="24"/>
        </w:rPr>
        <w:br/>
      </w:r>
      <w:r w:rsidRPr="007A556F">
        <w:rPr>
          <w:rFonts w:ascii="Times New Roman" w:eastAsia="Times New Roman" w:hAnsi="Times New Roman" w:cs="Times New Roman"/>
          <w:b/>
          <w:bCs/>
          <w:sz w:val="23"/>
          <w:szCs w:val="23"/>
        </w:rPr>
        <w:t>Section 3.  Endowment</w:t>
      </w:r>
    </w:p>
    <w:p w:rsidR="00794810" w:rsidRPr="007A556F" w:rsidRDefault="00794810" w:rsidP="00794810">
      <w:pPr>
        <w:spacing w:after="0" w:line="240" w:lineRule="auto"/>
        <w:rPr>
          <w:rFonts w:ascii="Times New Roman" w:eastAsia="Times New Roman" w:hAnsi="Times New Roman" w:cs="Times New Roman"/>
          <w:sz w:val="24"/>
          <w:szCs w:val="24"/>
        </w:rPr>
      </w:pPr>
      <w:r w:rsidRPr="007A556F">
        <w:rPr>
          <w:rFonts w:ascii="Times New Roman" w:eastAsia="Times New Roman" w:hAnsi="Times New Roman" w:cs="Times New Roman"/>
          <w:sz w:val="23"/>
          <w:szCs w:val="23"/>
        </w:rPr>
        <w:t>An endowment fund shall be established and invested in such securities for the sole purpose of supporting the practice of school nursing by educational scholarships, research awards and grants, and a mentorship program.  The income shall only be used for such purposes.</w:t>
      </w:r>
    </w:p>
    <w:p w:rsidR="00794810" w:rsidRPr="007A556F" w:rsidRDefault="00794810" w:rsidP="00794810">
      <w:pPr>
        <w:spacing w:after="0" w:line="240" w:lineRule="auto"/>
        <w:rPr>
          <w:rFonts w:ascii="Times New Roman" w:eastAsia="Times New Roman" w:hAnsi="Times New Roman" w:cs="Times New Roman"/>
          <w:sz w:val="24"/>
          <w:szCs w:val="24"/>
        </w:rPr>
      </w:pPr>
    </w:p>
    <w:p w:rsidR="00794810" w:rsidRPr="007A556F" w:rsidRDefault="00794810" w:rsidP="00794810">
      <w:pPr>
        <w:spacing w:after="0" w:line="240" w:lineRule="auto"/>
        <w:rPr>
          <w:rFonts w:ascii="Times New Roman" w:eastAsia="Times New Roman" w:hAnsi="Times New Roman" w:cs="Times New Roman"/>
          <w:sz w:val="24"/>
          <w:szCs w:val="24"/>
        </w:rPr>
      </w:pPr>
      <w:r w:rsidRPr="007A556F">
        <w:rPr>
          <w:rFonts w:ascii="Times New Roman" w:eastAsia="Times New Roman" w:hAnsi="Times New Roman" w:cs="Times New Roman"/>
          <w:b/>
          <w:bCs/>
          <w:sz w:val="23"/>
          <w:szCs w:val="23"/>
        </w:rPr>
        <w:t>Section 4.  Budget</w:t>
      </w:r>
    </w:p>
    <w:p w:rsidR="00794810" w:rsidRPr="007A556F" w:rsidRDefault="00794810" w:rsidP="00794810">
      <w:pPr>
        <w:spacing w:after="0" w:line="240" w:lineRule="auto"/>
        <w:rPr>
          <w:rFonts w:ascii="Times New Roman" w:eastAsia="Times New Roman" w:hAnsi="Times New Roman" w:cs="Times New Roman"/>
          <w:sz w:val="24"/>
          <w:szCs w:val="24"/>
        </w:rPr>
      </w:pPr>
      <w:r w:rsidRPr="007A556F">
        <w:rPr>
          <w:rFonts w:ascii="Times New Roman" w:eastAsia="Times New Roman" w:hAnsi="Times New Roman" w:cs="Times New Roman"/>
          <w:sz w:val="23"/>
          <w:szCs w:val="23"/>
        </w:rPr>
        <w:t xml:space="preserve">The budget will be </w:t>
      </w:r>
      <w:r w:rsidR="008A02A9" w:rsidRPr="007A556F">
        <w:rPr>
          <w:rFonts w:ascii="Times New Roman" w:eastAsia="Times New Roman" w:hAnsi="Times New Roman" w:cs="Times New Roman"/>
          <w:sz w:val="23"/>
          <w:szCs w:val="23"/>
        </w:rPr>
        <w:t xml:space="preserve">developed annually by the Foundation treasurer and </w:t>
      </w:r>
      <w:r w:rsidRPr="007A556F">
        <w:rPr>
          <w:rFonts w:ascii="Times New Roman" w:eastAsia="Times New Roman" w:hAnsi="Times New Roman" w:cs="Times New Roman"/>
          <w:sz w:val="23"/>
          <w:szCs w:val="23"/>
        </w:rPr>
        <w:t>approved by the IASN Foundation Board of Directors</w:t>
      </w:r>
      <w:r w:rsidR="008A02A9" w:rsidRPr="007A556F">
        <w:rPr>
          <w:rFonts w:ascii="Times New Roman" w:eastAsia="Times New Roman" w:hAnsi="Times New Roman" w:cs="Times New Roman"/>
          <w:sz w:val="23"/>
          <w:szCs w:val="23"/>
        </w:rPr>
        <w:t>. The treasurer will arrange for an audit</w:t>
      </w:r>
      <w:r w:rsidRPr="007A556F">
        <w:rPr>
          <w:rFonts w:ascii="Times New Roman" w:eastAsia="Times New Roman" w:hAnsi="Times New Roman" w:cs="Times New Roman"/>
          <w:sz w:val="23"/>
          <w:szCs w:val="23"/>
        </w:rPr>
        <w:t xml:space="preserve"> yearly and present </w:t>
      </w:r>
      <w:r w:rsidR="008A02A9" w:rsidRPr="007A556F">
        <w:rPr>
          <w:rFonts w:ascii="Times New Roman" w:eastAsia="Times New Roman" w:hAnsi="Times New Roman" w:cs="Times New Roman"/>
          <w:sz w:val="23"/>
          <w:szCs w:val="23"/>
        </w:rPr>
        <w:t xml:space="preserve">it </w:t>
      </w:r>
      <w:r w:rsidRPr="007A556F">
        <w:rPr>
          <w:rFonts w:ascii="Times New Roman" w:eastAsia="Times New Roman" w:hAnsi="Times New Roman" w:cs="Times New Roman"/>
          <w:sz w:val="23"/>
          <w:szCs w:val="23"/>
        </w:rPr>
        <w:t xml:space="preserve">to the </w:t>
      </w:r>
      <w:r w:rsidR="008A02A9" w:rsidRPr="007A556F">
        <w:rPr>
          <w:rFonts w:ascii="Times New Roman" w:eastAsia="Times New Roman" w:hAnsi="Times New Roman" w:cs="Times New Roman"/>
          <w:sz w:val="23"/>
          <w:szCs w:val="23"/>
        </w:rPr>
        <w:t xml:space="preserve">Foundation and </w:t>
      </w:r>
      <w:r w:rsidRPr="007A556F">
        <w:rPr>
          <w:rFonts w:ascii="Times New Roman" w:eastAsia="Times New Roman" w:hAnsi="Times New Roman" w:cs="Times New Roman"/>
          <w:sz w:val="23"/>
          <w:szCs w:val="23"/>
        </w:rPr>
        <w:t>IASN Board of Directors.  </w:t>
      </w:r>
    </w:p>
    <w:p w:rsidR="00794810" w:rsidRPr="007A556F" w:rsidRDefault="00794810" w:rsidP="00794810">
      <w:pPr>
        <w:spacing w:after="0" w:line="240" w:lineRule="auto"/>
        <w:rPr>
          <w:rFonts w:ascii="Times New Roman" w:eastAsia="Times New Roman" w:hAnsi="Times New Roman" w:cs="Times New Roman"/>
          <w:sz w:val="24"/>
          <w:szCs w:val="24"/>
        </w:rPr>
      </w:pPr>
    </w:p>
    <w:p w:rsidR="00794810" w:rsidRPr="007A556F" w:rsidRDefault="00794810" w:rsidP="00794810">
      <w:pPr>
        <w:spacing w:after="0" w:line="240" w:lineRule="auto"/>
        <w:rPr>
          <w:rFonts w:ascii="Times New Roman" w:eastAsia="Times New Roman" w:hAnsi="Times New Roman" w:cs="Times New Roman"/>
          <w:sz w:val="24"/>
          <w:szCs w:val="24"/>
        </w:rPr>
      </w:pPr>
      <w:r w:rsidRPr="007A556F">
        <w:rPr>
          <w:rFonts w:ascii="Times New Roman" w:eastAsia="Times New Roman" w:hAnsi="Times New Roman" w:cs="Times New Roman"/>
          <w:b/>
          <w:bCs/>
          <w:sz w:val="23"/>
          <w:szCs w:val="23"/>
        </w:rPr>
        <w:t>Section 5.  Execution of Documents</w:t>
      </w:r>
    </w:p>
    <w:p w:rsidR="00794810" w:rsidRPr="007A556F" w:rsidRDefault="00794810" w:rsidP="00794810">
      <w:pPr>
        <w:spacing w:after="0" w:line="240" w:lineRule="auto"/>
        <w:rPr>
          <w:rFonts w:ascii="Times New Roman" w:eastAsia="Times New Roman" w:hAnsi="Times New Roman" w:cs="Times New Roman"/>
          <w:sz w:val="24"/>
          <w:szCs w:val="24"/>
        </w:rPr>
      </w:pPr>
      <w:r w:rsidRPr="007A556F">
        <w:rPr>
          <w:rFonts w:ascii="Times New Roman" w:eastAsia="Times New Roman" w:hAnsi="Times New Roman" w:cs="Times New Roman"/>
          <w:sz w:val="23"/>
          <w:szCs w:val="23"/>
        </w:rPr>
        <w:t>Checks and orders for the payment of funds from this Foundation will be signed by the Treasurer after an appropriate voucher has been submitted by a committee chairperson and authorized by the Foundation’s President.  The Foundation’s President and one additional Officer shall sign any bonds, contracts, or other instruments or documents, which the Board of Directors has authorized to be executed.</w:t>
      </w:r>
    </w:p>
    <w:p w:rsidR="00794810" w:rsidRPr="007A556F" w:rsidRDefault="00794810" w:rsidP="00794810">
      <w:pPr>
        <w:spacing w:after="0" w:line="240" w:lineRule="auto"/>
        <w:rPr>
          <w:rFonts w:ascii="Times New Roman" w:eastAsia="Times New Roman" w:hAnsi="Times New Roman" w:cs="Times New Roman"/>
          <w:sz w:val="24"/>
          <w:szCs w:val="24"/>
        </w:rPr>
      </w:pPr>
    </w:p>
    <w:p w:rsidR="00794810" w:rsidRPr="007A556F" w:rsidRDefault="00794810" w:rsidP="00794810">
      <w:pPr>
        <w:spacing w:after="0" w:line="240" w:lineRule="auto"/>
        <w:rPr>
          <w:rFonts w:ascii="Times New Roman" w:eastAsia="Times New Roman" w:hAnsi="Times New Roman" w:cs="Times New Roman"/>
          <w:sz w:val="24"/>
          <w:szCs w:val="24"/>
        </w:rPr>
      </w:pPr>
      <w:r w:rsidRPr="007A556F">
        <w:rPr>
          <w:rFonts w:ascii="Times New Roman" w:eastAsia="Times New Roman" w:hAnsi="Times New Roman" w:cs="Times New Roman"/>
          <w:b/>
          <w:bCs/>
          <w:sz w:val="23"/>
          <w:szCs w:val="23"/>
        </w:rPr>
        <w:t>Section 6.  Amendments</w:t>
      </w:r>
    </w:p>
    <w:p w:rsidR="00794810" w:rsidRPr="007A556F" w:rsidRDefault="00794810" w:rsidP="00794810">
      <w:pPr>
        <w:spacing w:after="0" w:line="240" w:lineRule="auto"/>
        <w:rPr>
          <w:rFonts w:ascii="Times New Roman" w:eastAsia="Times New Roman" w:hAnsi="Times New Roman" w:cs="Times New Roman"/>
          <w:sz w:val="24"/>
          <w:szCs w:val="24"/>
        </w:rPr>
      </w:pPr>
      <w:r w:rsidRPr="007A556F">
        <w:rPr>
          <w:rFonts w:ascii="Times New Roman" w:eastAsia="Times New Roman" w:hAnsi="Times New Roman" w:cs="Times New Roman"/>
          <w:sz w:val="23"/>
          <w:szCs w:val="23"/>
        </w:rPr>
        <w:t xml:space="preserve">The Bylaws may be altered, amended or repealed and new Bylaws may be adopted by three-fifth (3/5) affirmative vote of </w:t>
      </w:r>
      <w:r w:rsidR="008A02A9" w:rsidRPr="007A556F">
        <w:rPr>
          <w:rFonts w:ascii="Times New Roman" w:eastAsia="Times New Roman" w:hAnsi="Times New Roman" w:cs="Times New Roman"/>
          <w:sz w:val="23"/>
          <w:szCs w:val="23"/>
        </w:rPr>
        <w:t xml:space="preserve">the Foundation </w:t>
      </w:r>
      <w:r w:rsidRPr="007A556F">
        <w:rPr>
          <w:rFonts w:ascii="Times New Roman" w:eastAsia="Times New Roman" w:hAnsi="Times New Roman" w:cs="Times New Roman"/>
          <w:sz w:val="23"/>
          <w:szCs w:val="23"/>
        </w:rPr>
        <w:t>Board of Directors. Thirty (30) days written notice of a proposed Bylaws change shall be provided to IASN President.</w:t>
      </w:r>
      <w:r w:rsidR="008A02A9" w:rsidRPr="007A556F">
        <w:rPr>
          <w:rFonts w:ascii="Times New Roman" w:eastAsia="Times New Roman" w:hAnsi="Times New Roman" w:cs="Times New Roman"/>
          <w:sz w:val="23"/>
          <w:szCs w:val="23"/>
        </w:rPr>
        <w:t xml:space="preserve"> The revised by-laws shall be submitted to the IASN Executive Board at their next board meeting.</w:t>
      </w:r>
    </w:p>
    <w:p w:rsidR="00794810" w:rsidRPr="007A556F" w:rsidRDefault="00794810" w:rsidP="00794810">
      <w:pPr>
        <w:spacing w:after="240" w:line="240" w:lineRule="auto"/>
        <w:rPr>
          <w:rFonts w:ascii="Times New Roman" w:eastAsia="Times New Roman" w:hAnsi="Times New Roman" w:cs="Times New Roman"/>
          <w:sz w:val="24"/>
          <w:szCs w:val="24"/>
        </w:rPr>
      </w:pPr>
    </w:p>
    <w:p w:rsidR="00794810" w:rsidRPr="007A556F" w:rsidRDefault="00794810" w:rsidP="00794810">
      <w:pPr>
        <w:spacing w:after="0" w:line="240" w:lineRule="auto"/>
        <w:ind w:right="90"/>
        <w:jc w:val="center"/>
        <w:rPr>
          <w:rFonts w:ascii="Times New Roman" w:eastAsia="Times New Roman" w:hAnsi="Times New Roman" w:cs="Times New Roman"/>
          <w:sz w:val="24"/>
          <w:szCs w:val="24"/>
        </w:rPr>
      </w:pPr>
      <w:r w:rsidRPr="007A556F">
        <w:rPr>
          <w:rFonts w:ascii="Times New Roman" w:eastAsia="Times New Roman" w:hAnsi="Times New Roman" w:cs="Times New Roman"/>
          <w:b/>
          <w:bCs/>
          <w:sz w:val="23"/>
          <w:szCs w:val="23"/>
        </w:rPr>
        <w:t>ARTICLE VIII – PARLIAMENTARY AUTHORITY</w:t>
      </w:r>
    </w:p>
    <w:p w:rsidR="00794810" w:rsidRPr="007A556F" w:rsidRDefault="00794810" w:rsidP="00794810">
      <w:pPr>
        <w:spacing w:after="240" w:line="240" w:lineRule="auto"/>
        <w:rPr>
          <w:rFonts w:ascii="Times New Roman" w:eastAsia="Times New Roman" w:hAnsi="Times New Roman" w:cs="Times New Roman"/>
          <w:sz w:val="24"/>
          <w:szCs w:val="24"/>
        </w:rPr>
      </w:pPr>
    </w:p>
    <w:p w:rsidR="00794810" w:rsidRPr="007A556F" w:rsidRDefault="00794810" w:rsidP="00794810">
      <w:pPr>
        <w:spacing w:after="0" w:line="240" w:lineRule="auto"/>
        <w:ind w:right="90"/>
        <w:rPr>
          <w:rFonts w:ascii="Times New Roman" w:eastAsia="Times New Roman" w:hAnsi="Times New Roman" w:cs="Times New Roman"/>
          <w:sz w:val="24"/>
          <w:szCs w:val="24"/>
        </w:rPr>
      </w:pPr>
      <w:r w:rsidRPr="007A556F">
        <w:rPr>
          <w:rFonts w:ascii="Times New Roman" w:eastAsia="Times New Roman" w:hAnsi="Times New Roman" w:cs="Times New Roman"/>
          <w:sz w:val="23"/>
          <w:szCs w:val="23"/>
        </w:rPr>
        <w:t xml:space="preserve">The rules contained in the current edition of </w:t>
      </w:r>
      <w:r w:rsidRPr="007A556F">
        <w:rPr>
          <w:rFonts w:ascii="Times New Roman" w:eastAsia="Times New Roman" w:hAnsi="Times New Roman" w:cs="Times New Roman"/>
          <w:i/>
          <w:iCs/>
          <w:sz w:val="23"/>
          <w:szCs w:val="23"/>
        </w:rPr>
        <w:t>Robert's Rules of Order Newly Revised</w:t>
      </w:r>
      <w:r w:rsidRPr="007A556F">
        <w:rPr>
          <w:rFonts w:ascii="Times New Roman" w:eastAsia="Times New Roman" w:hAnsi="Times New Roman" w:cs="Times New Roman"/>
          <w:sz w:val="23"/>
          <w:szCs w:val="23"/>
        </w:rPr>
        <w:t xml:space="preserve"> shall govern the Illinois Association of School Nurses Foundation in all cases to which they are applicable and in which they are not inconsistent with these bylaws and any special rules of order that the Illinois Association of School Nurse Foundation may adopt.</w:t>
      </w:r>
    </w:p>
    <w:p w:rsidR="00794810" w:rsidRPr="007A556F" w:rsidRDefault="00794810" w:rsidP="00794810">
      <w:pPr>
        <w:spacing w:after="240" w:line="240" w:lineRule="auto"/>
        <w:rPr>
          <w:rFonts w:ascii="Times New Roman" w:eastAsia="Times New Roman" w:hAnsi="Times New Roman" w:cs="Times New Roman"/>
          <w:sz w:val="24"/>
          <w:szCs w:val="24"/>
        </w:rPr>
      </w:pPr>
    </w:p>
    <w:p w:rsidR="00794810" w:rsidRPr="007A556F" w:rsidRDefault="00794810" w:rsidP="00794810">
      <w:pPr>
        <w:spacing w:after="0" w:line="240" w:lineRule="auto"/>
        <w:jc w:val="center"/>
        <w:rPr>
          <w:rFonts w:ascii="Times New Roman" w:eastAsia="Times New Roman" w:hAnsi="Times New Roman" w:cs="Times New Roman"/>
          <w:sz w:val="24"/>
          <w:szCs w:val="24"/>
        </w:rPr>
      </w:pPr>
      <w:r w:rsidRPr="007A556F">
        <w:rPr>
          <w:rFonts w:ascii="Times New Roman" w:eastAsia="Times New Roman" w:hAnsi="Times New Roman" w:cs="Times New Roman"/>
          <w:b/>
          <w:bCs/>
          <w:sz w:val="23"/>
          <w:szCs w:val="23"/>
        </w:rPr>
        <w:t>ARTICLE VIII – DISSOLUTION</w:t>
      </w:r>
    </w:p>
    <w:p w:rsidR="00794810" w:rsidRPr="007A556F" w:rsidRDefault="00794810" w:rsidP="00794810">
      <w:pPr>
        <w:spacing w:after="0" w:line="240" w:lineRule="auto"/>
        <w:rPr>
          <w:rFonts w:ascii="Times New Roman" w:eastAsia="Times New Roman" w:hAnsi="Times New Roman" w:cs="Times New Roman"/>
          <w:sz w:val="24"/>
          <w:szCs w:val="24"/>
        </w:rPr>
      </w:pPr>
    </w:p>
    <w:p w:rsidR="00794810" w:rsidRPr="007A556F" w:rsidRDefault="00794810" w:rsidP="00794810">
      <w:pPr>
        <w:spacing w:after="0" w:line="240" w:lineRule="auto"/>
        <w:rPr>
          <w:rFonts w:ascii="Times New Roman" w:eastAsia="Times New Roman" w:hAnsi="Times New Roman" w:cs="Times New Roman"/>
          <w:sz w:val="24"/>
          <w:szCs w:val="24"/>
        </w:rPr>
      </w:pPr>
      <w:r w:rsidRPr="007A556F">
        <w:rPr>
          <w:rFonts w:ascii="Times New Roman" w:eastAsia="Times New Roman" w:hAnsi="Times New Roman" w:cs="Times New Roman"/>
          <w:sz w:val="23"/>
          <w:szCs w:val="23"/>
        </w:rPr>
        <w:t>The dissolution of the Foundation shall be initiated by a majority vote of the Foundation’s Board of Directors.  Upon the dissolution or liquidation of the Foundation and after paying or making provisions for the payment of all of the Foundation’s liabilities, all funds shall be distributed to a non-for-profit corporation exempt under 501 (c)(3).</w:t>
      </w:r>
    </w:p>
    <w:p w:rsidR="00794810" w:rsidRPr="007A556F" w:rsidRDefault="00794810" w:rsidP="00794810">
      <w:pPr>
        <w:spacing w:after="0" w:line="240" w:lineRule="auto"/>
        <w:rPr>
          <w:rFonts w:ascii="Times New Roman" w:eastAsia="Times New Roman" w:hAnsi="Times New Roman" w:cs="Times New Roman"/>
          <w:sz w:val="24"/>
          <w:szCs w:val="24"/>
        </w:rPr>
      </w:pPr>
      <w:r w:rsidRPr="007A556F">
        <w:rPr>
          <w:rFonts w:ascii="Times New Roman" w:eastAsia="Times New Roman" w:hAnsi="Times New Roman" w:cs="Times New Roman"/>
          <w:sz w:val="23"/>
        </w:rPr>
        <w:tab/>
      </w:r>
    </w:p>
    <w:p w:rsidR="00794810" w:rsidRPr="007A556F" w:rsidRDefault="00794810" w:rsidP="00794810">
      <w:pPr>
        <w:spacing w:after="0" w:line="240" w:lineRule="auto"/>
        <w:rPr>
          <w:rFonts w:ascii="Times New Roman" w:eastAsia="Times New Roman" w:hAnsi="Times New Roman" w:cs="Times New Roman"/>
          <w:sz w:val="24"/>
          <w:szCs w:val="24"/>
        </w:rPr>
      </w:pPr>
    </w:p>
    <w:p w:rsidR="00794810" w:rsidRPr="007A556F" w:rsidRDefault="00794810" w:rsidP="00794810">
      <w:pPr>
        <w:spacing w:after="0" w:line="240" w:lineRule="auto"/>
        <w:rPr>
          <w:rFonts w:ascii="Times New Roman" w:eastAsia="Times New Roman" w:hAnsi="Times New Roman" w:cs="Times New Roman"/>
          <w:sz w:val="24"/>
          <w:szCs w:val="24"/>
        </w:rPr>
      </w:pPr>
      <w:r w:rsidRPr="007A556F">
        <w:rPr>
          <w:rFonts w:ascii="Times New Roman" w:eastAsia="Times New Roman" w:hAnsi="Times New Roman" w:cs="Times New Roman"/>
          <w:sz w:val="23"/>
          <w:szCs w:val="23"/>
        </w:rPr>
        <w:lastRenderedPageBreak/>
        <w:t>Approved by IASN 10/26/2012</w:t>
      </w:r>
    </w:p>
    <w:p w:rsidR="00794810" w:rsidRPr="007A556F" w:rsidRDefault="00794810" w:rsidP="00794810">
      <w:pPr>
        <w:spacing w:after="0" w:line="240" w:lineRule="auto"/>
        <w:rPr>
          <w:rFonts w:ascii="Times New Roman" w:eastAsia="Times New Roman" w:hAnsi="Times New Roman" w:cs="Times New Roman"/>
          <w:sz w:val="24"/>
          <w:szCs w:val="24"/>
        </w:rPr>
      </w:pPr>
      <w:r w:rsidRPr="007A556F">
        <w:rPr>
          <w:rFonts w:ascii="Times New Roman" w:eastAsia="Times New Roman" w:hAnsi="Times New Roman" w:cs="Times New Roman"/>
          <w:sz w:val="23"/>
          <w:szCs w:val="23"/>
        </w:rPr>
        <w:t>Updated 3/28/2013</w:t>
      </w:r>
    </w:p>
    <w:p w:rsidR="00794810" w:rsidRPr="007A556F" w:rsidRDefault="00794810" w:rsidP="00794810">
      <w:pPr>
        <w:spacing w:after="0" w:line="240" w:lineRule="auto"/>
        <w:rPr>
          <w:rFonts w:ascii="Times New Roman" w:eastAsia="Times New Roman" w:hAnsi="Times New Roman" w:cs="Times New Roman"/>
          <w:sz w:val="24"/>
          <w:szCs w:val="24"/>
        </w:rPr>
      </w:pPr>
      <w:r w:rsidRPr="007A556F">
        <w:rPr>
          <w:rFonts w:ascii="Times New Roman" w:eastAsia="Times New Roman" w:hAnsi="Times New Roman" w:cs="Times New Roman"/>
          <w:sz w:val="23"/>
          <w:szCs w:val="23"/>
        </w:rPr>
        <w:t>Updated 4/15/2014</w:t>
      </w:r>
    </w:p>
    <w:p w:rsidR="00794810" w:rsidRPr="007A556F" w:rsidRDefault="00794810" w:rsidP="00794810">
      <w:pPr>
        <w:spacing w:after="0" w:line="240" w:lineRule="auto"/>
        <w:rPr>
          <w:rFonts w:ascii="Times New Roman" w:eastAsia="Times New Roman" w:hAnsi="Times New Roman" w:cs="Times New Roman"/>
          <w:sz w:val="23"/>
          <w:szCs w:val="23"/>
        </w:rPr>
      </w:pPr>
      <w:r w:rsidRPr="007A556F">
        <w:rPr>
          <w:rFonts w:ascii="Times New Roman" w:eastAsia="Times New Roman" w:hAnsi="Times New Roman" w:cs="Times New Roman"/>
          <w:sz w:val="23"/>
          <w:szCs w:val="23"/>
        </w:rPr>
        <w:t>Updated 11/17/2014</w:t>
      </w:r>
    </w:p>
    <w:p w:rsidR="00B62C1C" w:rsidRPr="007A556F" w:rsidRDefault="008A02A9" w:rsidP="00C256E9">
      <w:pPr>
        <w:spacing w:after="0" w:line="240" w:lineRule="auto"/>
        <w:rPr>
          <w:rFonts w:ascii="Times New Roman" w:eastAsia="Times New Roman" w:hAnsi="Times New Roman" w:cs="Times New Roman"/>
          <w:sz w:val="23"/>
          <w:szCs w:val="23"/>
        </w:rPr>
      </w:pPr>
      <w:r w:rsidRPr="007A556F">
        <w:rPr>
          <w:rFonts w:ascii="Times New Roman" w:eastAsia="Times New Roman" w:hAnsi="Times New Roman" w:cs="Times New Roman"/>
          <w:sz w:val="23"/>
          <w:szCs w:val="23"/>
        </w:rPr>
        <w:t>Updated 10/25/2019</w:t>
      </w:r>
    </w:p>
    <w:p w:rsidR="006B46C1" w:rsidRDefault="006B46C1" w:rsidP="00C256E9">
      <w:pPr>
        <w:spacing w:after="0" w:line="240" w:lineRule="auto"/>
        <w:rPr>
          <w:rFonts w:ascii="Times New Roman" w:eastAsia="Times New Roman" w:hAnsi="Times New Roman" w:cs="Times New Roman"/>
          <w:sz w:val="23"/>
          <w:szCs w:val="23"/>
        </w:rPr>
      </w:pPr>
      <w:r w:rsidRPr="007A556F">
        <w:rPr>
          <w:rFonts w:ascii="Times New Roman" w:eastAsia="Times New Roman" w:hAnsi="Times New Roman" w:cs="Times New Roman"/>
          <w:sz w:val="23"/>
          <w:szCs w:val="23"/>
        </w:rPr>
        <w:t>Updated 9/22/2020</w:t>
      </w:r>
    </w:p>
    <w:p w:rsidR="0043723C" w:rsidRPr="00844327" w:rsidRDefault="0043723C" w:rsidP="00C256E9">
      <w:pPr>
        <w:spacing w:after="0" w:line="240" w:lineRule="auto"/>
      </w:pPr>
      <w:r w:rsidRPr="00844327">
        <w:rPr>
          <w:rFonts w:ascii="Times New Roman" w:eastAsia="Times New Roman" w:hAnsi="Times New Roman" w:cs="Times New Roman"/>
          <w:sz w:val="23"/>
          <w:szCs w:val="23"/>
        </w:rPr>
        <w:t>Updated 8/22/22</w:t>
      </w:r>
    </w:p>
    <w:sectPr w:rsidR="0043723C" w:rsidRPr="00844327" w:rsidSect="00B62C1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3D53" w:rsidRDefault="00483D53" w:rsidP="000E6E7A">
      <w:pPr>
        <w:spacing w:after="0" w:line="240" w:lineRule="auto"/>
      </w:pPr>
      <w:r>
        <w:separator/>
      </w:r>
    </w:p>
  </w:endnote>
  <w:endnote w:type="continuationSeparator" w:id="0">
    <w:p w:rsidR="00483D53" w:rsidRDefault="00483D53" w:rsidP="000E6E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3D53" w:rsidRDefault="00483D53" w:rsidP="000E6E7A">
      <w:pPr>
        <w:spacing w:after="0" w:line="240" w:lineRule="auto"/>
      </w:pPr>
      <w:r>
        <w:separator/>
      </w:r>
    </w:p>
  </w:footnote>
  <w:footnote w:type="continuationSeparator" w:id="0">
    <w:p w:rsidR="00483D53" w:rsidRDefault="00483D53" w:rsidP="000E6E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87102"/>
    <w:multiLevelType w:val="multilevel"/>
    <w:tmpl w:val="67CA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A57722"/>
    <w:multiLevelType w:val="hybridMultilevel"/>
    <w:tmpl w:val="548873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5BC7704"/>
    <w:multiLevelType w:val="multilevel"/>
    <w:tmpl w:val="41D28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F369AE"/>
    <w:multiLevelType w:val="multilevel"/>
    <w:tmpl w:val="FCD8A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674C98"/>
    <w:multiLevelType w:val="multilevel"/>
    <w:tmpl w:val="54128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FFB3F15"/>
    <w:multiLevelType w:val="multilevel"/>
    <w:tmpl w:val="4B64C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0"/>
  </w:num>
  <w:num w:numId="4">
    <w:abstractNumId w:val="4"/>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794810"/>
    <w:rsid w:val="000E6E7A"/>
    <w:rsid w:val="002577A1"/>
    <w:rsid w:val="00305A84"/>
    <w:rsid w:val="00351446"/>
    <w:rsid w:val="003526A1"/>
    <w:rsid w:val="004058B5"/>
    <w:rsid w:val="0043723C"/>
    <w:rsid w:val="00483D53"/>
    <w:rsid w:val="004F695F"/>
    <w:rsid w:val="004F71B1"/>
    <w:rsid w:val="006B46C1"/>
    <w:rsid w:val="006D334A"/>
    <w:rsid w:val="00701BEB"/>
    <w:rsid w:val="0073684D"/>
    <w:rsid w:val="00794810"/>
    <w:rsid w:val="007A556F"/>
    <w:rsid w:val="00844327"/>
    <w:rsid w:val="00856FDE"/>
    <w:rsid w:val="008A02A9"/>
    <w:rsid w:val="00B62C1C"/>
    <w:rsid w:val="00C256E9"/>
    <w:rsid w:val="00E07B74"/>
    <w:rsid w:val="00E56067"/>
    <w:rsid w:val="00E8613F"/>
    <w:rsid w:val="00F571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C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48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94810"/>
  </w:style>
  <w:style w:type="paragraph" w:styleId="Revision">
    <w:name w:val="Revision"/>
    <w:hidden/>
    <w:uiPriority w:val="99"/>
    <w:semiHidden/>
    <w:rsid w:val="00F5712A"/>
    <w:pPr>
      <w:spacing w:after="0" w:line="240" w:lineRule="auto"/>
    </w:pPr>
  </w:style>
  <w:style w:type="paragraph" w:styleId="BalloonText">
    <w:name w:val="Balloon Text"/>
    <w:basedOn w:val="Normal"/>
    <w:link w:val="BalloonTextChar"/>
    <w:uiPriority w:val="99"/>
    <w:semiHidden/>
    <w:unhideWhenUsed/>
    <w:rsid w:val="00F571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712A"/>
    <w:rPr>
      <w:rFonts w:ascii="Tahoma" w:hAnsi="Tahoma" w:cs="Tahoma"/>
      <w:sz w:val="16"/>
      <w:szCs w:val="16"/>
    </w:rPr>
  </w:style>
  <w:style w:type="paragraph" w:styleId="ListParagraph">
    <w:name w:val="List Paragraph"/>
    <w:basedOn w:val="Normal"/>
    <w:uiPriority w:val="34"/>
    <w:qFormat/>
    <w:rsid w:val="003526A1"/>
    <w:pPr>
      <w:ind w:left="720"/>
      <w:contextualSpacing/>
    </w:pPr>
  </w:style>
  <w:style w:type="paragraph" w:styleId="Header">
    <w:name w:val="header"/>
    <w:basedOn w:val="Normal"/>
    <w:link w:val="HeaderChar"/>
    <w:uiPriority w:val="99"/>
    <w:semiHidden/>
    <w:unhideWhenUsed/>
    <w:rsid w:val="000E6E7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E6E7A"/>
  </w:style>
  <w:style w:type="paragraph" w:styleId="Footer">
    <w:name w:val="footer"/>
    <w:basedOn w:val="Normal"/>
    <w:link w:val="FooterChar"/>
    <w:uiPriority w:val="99"/>
    <w:semiHidden/>
    <w:unhideWhenUsed/>
    <w:rsid w:val="000E6E7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E6E7A"/>
  </w:style>
</w:styles>
</file>

<file path=word/webSettings.xml><?xml version="1.0" encoding="utf-8"?>
<w:webSettings xmlns:r="http://schemas.openxmlformats.org/officeDocument/2006/relationships" xmlns:w="http://schemas.openxmlformats.org/wordprocessingml/2006/main">
  <w:divs>
    <w:div w:id="11784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E3827C-3D47-4859-B431-585EACBFB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1520</Words>
  <Characters>8667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dc:creator>
  <cp:lastModifiedBy>Linda</cp:lastModifiedBy>
  <cp:revision>6</cp:revision>
  <dcterms:created xsi:type="dcterms:W3CDTF">2022-08-24T03:12:00Z</dcterms:created>
  <dcterms:modified xsi:type="dcterms:W3CDTF">2022-08-28T17:03:00Z</dcterms:modified>
</cp:coreProperties>
</file>